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20525D" w14:textId="3A903E3F" w:rsidR="005B3F08" w:rsidRPr="00955FD3" w:rsidRDefault="005B3F08">
      <w:r w:rsidRPr="00955FD3">
        <w:rPr>
          <w:rFonts w:asciiTheme="minorHAnsi" w:hAnsiTheme="minorHAnsi" w:cstheme="minorHAnsi"/>
          <w:noProof/>
          <w:szCs w:val="24"/>
          <w:lang w:eastAsia="en-GB"/>
        </w:rPr>
        <w:drawing>
          <wp:anchor distT="0" distB="0" distL="114300" distR="114300" simplePos="0" relativeHeight="251659776" behindDoc="0" locked="0" layoutInCell="1" allowOverlap="1" wp14:anchorId="245C9D5D" wp14:editId="09D7798A">
            <wp:simplePos x="0" y="0"/>
            <wp:positionH relativeFrom="column">
              <wp:posOffset>4550410</wp:posOffset>
            </wp:positionH>
            <wp:positionV relativeFrom="paragraph">
              <wp:posOffset>-582930</wp:posOffset>
            </wp:positionV>
            <wp:extent cx="1528445" cy="6286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2844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EDCF4E" w14:textId="77777777" w:rsidR="005B3F08" w:rsidRPr="00955FD3" w:rsidRDefault="005B3F08"/>
    <w:tbl>
      <w:tblPr>
        <w:tblW w:w="9781" w:type="dxa"/>
        <w:jc w:val="center"/>
        <w:tblLayout w:type="fixed"/>
        <w:tblLook w:val="0000" w:firstRow="0" w:lastRow="0" w:firstColumn="0" w:lastColumn="0" w:noHBand="0" w:noVBand="0"/>
      </w:tblPr>
      <w:tblGrid>
        <w:gridCol w:w="2014"/>
        <w:gridCol w:w="7767"/>
      </w:tblGrid>
      <w:tr w:rsidR="003B2A6B" w:rsidRPr="00955FD3" w14:paraId="11581201" w14:textId="77777777" w:rsidTr="00A24A82">
        <w:trPr>
          <w:cantSplit/>
          <w:trHeight w:hRule="exact" w:val="282"/>
          <w:jc w:val="center"/>
        </w:trPr>
        <w:tc>
          <w:tcPr>
            <w:tcW w:w="9781" w:type="dxa"/>
            <w:gridSpan w:val="2"/>
          </w:tcPr>
          <w:p w14:paraId="4ED5E682" w14:textId="7DC5DC98" w:rsidR="003B2A6B" w:rsidRPr="00955FD3" w:rsidRDefault="003B2A6B" w:rsidP="00EC68B6">
            <w:pPr>
              <w:jc w:val="left"/>
              <w:rPr>
                <w:rFonts w:asciiTheme="minorHAnsi" w:hAnsiTheme="minorHAnsi" w:cstheme="minorHAnsi"/>
                <w:b/>
                <w:bCs/>
                <w:szCs w:val="24"/>
              </w:rPr>
            </w:pPr>
            <w:r w:rsidRPr="00955FD3">
              <w:rPr>
                <w:rFonts w:asciiTheme="minorHAnsi" w:hAnsiTheme="minorHAnsi" w:cstheme="minorHAnsi"/>
                <w:b/>
                <w:bCs/>
                <w:szCs w:val="24"/>
              </w:rPr>
              <w:t>NATIONAL POLICE CHIEFS’ COUNCIL - JOB DESCRIPTION</w:t>
            </w:r>
          </w:p>
          <w:p w14:paraId="340DE69A" w14:textId="77777777" w:rsidR="005B3F08" w:rsidRPr="00955FD3" w:rsidRDefault="005B3F08" w:rsidP="00EC68B6">
            <w:pPr>
              <w:jc w:val="left"/>
              <w:rPr>
                <w:rFonts w:asciiTheme="minorHAnsi" w:hAnsiTheme="minorHAnsi" w:cstheme="minorHAnsi"/>
                <w:b/>
                <w:bCs/>
                <w:szCs w:val="24"/>
              </w:rPr>
            </w:pPr>
          </w:p>
          <w:p w14:paraId="64BBB56D" w14:textId="77777777" w:rsidR="005B3F08" w:rsidRPr="00955FD3" w:rsidRDefault="005B3F08" w:rsidP="00EC68B6">
            <w:pPr>
              <w:jc w:val="left"/>
              <w:rPr>
                <w:rFonts w:asciiTheme="minorHAnsi" w:hAnsiTheme="minorHAnsi" w:cstheme="minorHAnsi"/>
                <w:b/>
                <w:bCs/>
                <w:szCs w:val="24"/>
              </w:rPr>
            </w:pPr>
          </w:p>
          <w:p w14:paraId="01C4DE14" w14:textId="77777777" w:rsidR="005B3F08" w:rsidRPr="00955FD3" w:rsidRDefault="005B3F08" w:rsidP="00EC68B6">
            <w:pPr>
              <w:jc w:val="left"/>
              <w:rPr>
                <w:rFonts w:asciiTheme="minorHAnsi" w:hAnsiTheme="minorHAnsi" w:cstheme="minorHAnsi"/>
                <w:szCs w:val="24"/>
              </w:rPr>
            </w:pPr>
          </w:p>
          <w:p w14:paraId="7EF8E4A3" w14:textId="77777777" w:rsidR="003B2A6B" w:rsidRPr="00955FD3" w:rsidRDefault="003B2A6B" w:rsidP="00EC68B6">
            <w:pPr>
              <w:jc w:val="left"/>
              <w:rPr>
                <w:rFonts w:asciiTheme="minorHAnsi" w:hAnsiTheme="minorHAnsi" w:cstheme="minorHAnsi"/>
                <w:b/>
                <w:szCs w:val="24"/>
              </w:rPr>
            </w:pPr>
          </w:p>
          <w:p w14:paraId="2D683222" w14:textId="77777777" w:rsidR="003B2A6B" w:rsidRPr="00955FD3" w:rsidRDefault="003B2A6B" w:rsidP="00EC68B6">
            <w:pPr>
              <w:jc w:val="left"/>
              <w:rPr>
                <w:rFonts w:asciiTheme="minorHAnsi" w:hAnsiTheme="minorHAnsi" w:cstheme="minorHAnsi"/>
                <w:b/>
                <w:szCs w:val="24"/>
              </w:rPr>
            </w:pPr>
          </w:p>
        </w:tc>
      </w:tr>
      <w:tr w:rsidR="003B2A6B" w:rsidRPr="00955FD3" w14:paraId="68F99B37" w14:textId="77777777" w:rsidTr="00A24A82">
        <w:trPr>
          <w:cantSplit/>
          <w:trHeight w:hRule="exact" w:val="186"/>
          <w:jc w:val="center"/>
        </w:trPr>
        <w:tc>
          <w:tcPr>
            <w:tcW w:w="9781" w:type="dxa"/>
            <w:gridSpan w:val="2"/>
            <w:tcBorders>
              <w:bottom w:val="single" w:sz="12" w:space="0" w:color="auto"/>
            </w:tcBorders>
            <w:vAlign w:val="center"/>
          </w:tcPr>
          <w:p w14:paraId="7AB7670F" w14:textId="77777777" w:rsidR="003B2A6B" w:rsidRPr="00955FD3" w:rsidRDefault="003B2A6B" w:rsidP="00EC68B6">
            <w:pPr>
              <w:jc w:val="left"/>
              <w:rPr>
                <w:rFonts w:asciiTheme="minorHAnsi" w:hAnsiTheme="minorHAnsi" w:cstheme="minorHAnsi"/>
                <w:b/>
                <w:szCs w:val="24"/>
              </w:rPr>
            </w:pPr>
          </w:p>
        </w:tc>
      </w:tr>
      <w:tr w:rsidR="003B2A6B" w:rsidRPr="00955FD3" w14:paraId="6DCB7F63" w14:textId="77777777" w:rsidTr="00A24A82">
        <w:trPr>
          <w:cantSplit/>
          <w:trHeight w:hRule="exact" w:val="116"/>
          <w:jc w:val="center"/>
        </w:trPr>
        <w:tc>
          <w:tcPr>
            <w:tcW w:w="9781" w:type="dxa"/>
            <w:gridSpan w:val="2"/>
            <w:tcBorders>
              <w:top w:val="single" w:sz="12" w:space="0" w:color="auto"/>
            </w:tcBorders>
            <w:vAlign w:val="center"/>
          </w:tcPr>
          <w:p w14:paraId="4AC4750E" w14:textId="77777777" w:rsidR="003B2A6B" w:rsidRPr="00955FD3" w:rsidRDefault="003B2A6B" w:rsidP="00EC68B6">
            <w:pPr>
              <w:ind w:left="-58" w:right="-92" w:hanging="58"/>
              <w:jc w:val="left"/>
              <w:rPr>
                <w:rFonts w:asciiTheme="minorHAnsi" w:hAnsiTheme="minorHAnsi" w:cstheme="minorHAnsi"/>
                <w:b/>
                <w:szCs w:val="24"/>
              </w:rPr>
            </w:pPr>
          </w:p>
        </w:tc>
      </w:tr>
      <w:tr w:rsidR="003B2A6B" w:rsidRPr="00955FD3" w14:paraId="4610D44D"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6"/>
          <w:jc w:val="center"/>
        </w:trPr>
        <w:tc>
          <w:tcPr>
            <w:tcW w:w="9781" w:type="dxa"/>
            <w:gridSpan w:val="2"/>
            <w:tcBorders>
              <w:top w:val="single" w:sz="12" w:space="0" w:color="auto"/>
              <w:left w:val="single" w:sz="12" w:space="0" w:color="auto"/>
              <w:bottom w:val="single" w:sz="4" w:space="0" w:color="auto"/>
              <w:right w:val="single" w:sz="12" w:space="0" w:color="auto"/>
            </w:tcBorders>
            <w:shd w:val="clear" w:color="auto" w:fill="000080"/>
            <w:vAlign w:val="center"/>
          </w:tcPr>
          <w:p w14:paraId="32E2E8FC" w14:textId="15F61378" w:rsidR="003B2A6B" w:rsidRPr="00955FD3" w:rsidRDefault="003B2A6B" w:rsidP="00EC68B6">
            <w:pPr>
              <w:spacing w:before="40" w:after="40"/>
              <w:jc w:val="left"/>
              <w:rPr>
                <w:rFonts w:asciiTheme="minorHAnsi" w:hAnsiTheme="minorHAnsi" w:cstheme="minorHAnsi"/>
                <w:szCs w:val="24"/>
              </w:rPr>
            </w:pPr>
            <w:r w:rsidRPr="00955FD3">
              <w:rPr>
                <w:rFonts w:asciiTheme="minorHAnsi" w:hAnsiTheme="minorHAnsi" w:cstheme="minorHAnsi"/>
                <w:b/>
                <w:szCs w:val="24"/>
              </w:rPr>
              <w:t>1.  Job Details</w:t>
            </w:r>
          </w:p>
        </w:tc>
      </w:tr>
      <w:tr w:rsidR="000220F5" w:rsidRPr="00955FD3" w14:paraId="2C58A04E"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89"/>
          <w:jc w:val="center"/>
        </w:trPr>
        <w:tc>
          <w:tcPr>
            <w:tcW w:w="2014" w:type="dxa"/>
            <w:tcBorders>
              <w:top w:val="single" w:sz="4" w:space="0" w:color="auto"/>
              <w:left w:val="single" w:sz="12" w:space="0" w:color="auto"/>
              <w:bottom w:val="single" w:sz="4" w:space="0" w:color="C0C0C0"/>
              <w:right w:val="single" w:sz="4" w:space="0" w:color="C0C0C0"/>
            </w:tcBorders>
            <w:shd w:val="clear" w:color="auto" w:fill="E6E6E6"/>
            <w:vAlign w:val="center"/>
          </w:tcPr>
          <w:p w14:paraId="0EAD7620" w14:textId="77777777" w:rsidR="000220F5" w:rsidRPr="00955FD3" w:rsidRDefault="000220F5" w:rsidP="000220F5">
            <w:pPr>
              <w:spacing w:before="40"/>
              <w:jc w:val="left"/>
              <w:rPr>
                <w:rFonts w:asciiTheme="minorHAnsi" w:hAnsiTheme="minorHAnsi" w:cstheme="minorHAnsi"/>
                <w:b/>
                <w:szCs w:val="24"/>
              </w:rPr>
            </w:pPr>
            <w:r w:rsidRPr="00955FD3">
              <w:rPr>
                <w:rFonts w:asciiTheme="minorHAnsi" w:hAnsiTheme="minorHAnsi" w:cstheme="minorHAnsi"/>
                <w:b/>
                <w:szCs w:val="24"/>
              </w:rPr>
              <w:t xml:space="preserve">Job Title: </w:t>
            </w:r>
          </w:p>
        </w:tc>
        <w:tc>
          <w:tcPr>
            <w:tcW w:w="7767" w:type="dxa"/>
            <w:tcBorders>
              <w:top w:val="single" w:sz="4" w:space="0" w:color="auto"/>
              <w:left w:val="single" w:sz="4" w:space="0" w:color="C0C0C0"/>
              <w:bottom w:val="single" w:sz="4" w:space="0" w:color="C0C0C0"/>
              <w:right w:val="single" w:sz="12" w:space="0" w:color="auto"/>
            </w:tcBorders>
            <w:vAlign w:val="center"/>
          </w:tcPr>
          <w:p w14:paraId="2F996F89" w14:textId="5D7CAEF1" w:rsidR="000220F5" w:rsidRPr="00955FD3" w:rsidRDefault="00D70D02" w:rsidP="000220F5">
            <w:pPr>
              <w:jc w:val="left"/>
              <w:rPr>
                <w:rFonts w:asciiTheme="minorHAnsi" w:hAnsiTheme="minorHAnsi" w:cstheme="minorHAnsi"/>
                <w:bCs/>
                <w:szCs w:val="24"/>
              </w:rPr>
            </w:pPr>
            <w:r w:rsidRPr="00955FD3">
              <w:rPr>
                <w:rFonts w:asciiTheme="minorHAnsi" w:hAnsiTheme="minorHAnsi" w:cstheme="minorHAnsi"/>
                <w:bCs/>
                <w:szCs w:val="24"/>
              </w:rPr>
              <w:t>National Police Chaplain</w:t>
            </w:r>
          </w:p>
        </w:tc>
      </w:tr>
      <w:tr w:rsidR="000220F5" w:rsidRPr="00955FD3" w14:paraId="2FCDBBB3"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6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5F0A9964" w14:textId="77777777" w:rsidR="000220F5" w:rsidRPr="00955FD3" w:rsidRDefault="000220F5" w:rsidP="000220F5">
            <w:pPr>
              <w:spacing w:before="40"/>
              <w:jc w:val="left"/>
              <w:rPr>
                <w:rFonts w:asciiTheme="minorHAnsi" w:hAnsiTheme="minorHAnsi" w:cstheme="minorHAnsi"/>
                <w:b/>
                <w:szCs w:val="24"/>
              </w:rPr>
            </w:pPr>
            <w:r w:rsidRPr="00955FD3">
              <w:rPr>
                <w:rFonts w:asciiTheme="minorHAnsi" w:hAnsiTheme="minorHAnsi" w:cstheme="minorHAnsi"/>
                <w:b/>
                <w:szCs w:val="24"/>
              </w:rPr>
              <w:t xml:space="preserve">Reports to: </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34AB6EFD" w14:textId="0C3C1F0C" w:rsidR="000220F5" w:rsidRPr="00955FD3" w:rsidRDefault="00D70D02" w:rsidP="000220F5">
            <w:pPr>
              <w:spacing w:before="40"/>
              <w:jc w:val="left"/>
              <w:rPr>
                <w:rFonts w:asciiTheme="minorHAnsi" w:hAnsiTheme="minorHAnsi" w:cstheme="minorHAnsi"/>
                <w:bCs/>
                <w:szCs w:val="24"/>
              </w:rPr>
            </w:pPr>
            <w:r w:rsidRPr="00955FD3">
              <w:rPr>
                <w:rFonts w:asciiTheme="minorHAnsi" w:hAnsiTheme="minorHAnsi" w:cstheme="minorHAnsi"/>
                <w:bCs/>
                <w:szCs w:val="24"/>
              </w:rPr>
              <w:t>NPCC Chaplaincy Lead (DCC Maggie Blyth) and Board of Police Chaplaincy UK</w:t>
            </w:r>
          </w:p>
        </w:tc>
      </w:tr>
      <w:tr w:rsidR="000220F5" w:rsidRPr="00955FD3" w14:paraId="6D50019F"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02A68910" w14:textId="77777777" w:rsidR="000220F5" w:rsidRPr="00955FD3" w:rsidRDefault="000220F5" w:rsidP="000220F5">
            <w:pPr>
              <w:spacing w:before="40"/>
              <w:jc w:val="left"/>
              <w:rPr>
                <w:rFonts w:asciiTheme="minorHAnsi" w:hAnsiTheme="minorHAnsi" w:cstheme="minorHAnsi"/>
                <w:b/>
                <w:szCs w:val="24"/>
              </w:rPr>
            </w:pPr>
            <w:r w:rsidRPr="00955FD3">
              <w:rPr>
                <w:rFonts w:asciiTheme="minorHAnsi" w:hAnsiTheme="minorHAnsi" w:cstheme="minorHAnsi"/>
                <w:b/>
                <w:szCs w:val="24"/>
              </w:rPr>
              <w:t>Grade</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58407921" w14:textId="77777777" w:rsidR="00AE0462" w:rsidRPr="00AE0462" w:rsidRDefault="00AE0462" w:rsidP="00AE0462">
            <w:pPr>
              <w:rPr>
                <w:rFonts w:asciiTheme="minorHAnsi" w:hAnsiTheme="minorHAnsi" w:cstheme="minorHAnsi"/>
                <w:bCs/>
                <w:szCs w:val="24"/>
              </w:rPr>
            </w:pPr>
            <w:r w:rsidRPr="00AE0462">
              <w:rPr>
                <w:rFonts w:asciiTheme="minorHAnsi" w:hAnsiTheme="minorHAnsi" w:cstheme="minorHAnsi"/>
                <w:bCs/>
                <w:szCs w:val="24"/>
              </w:rPr>
              <w:t xml:space="preserve">Band U £64,170 - £70,690  </w:t>
            </w:r>
          </w:p>
          <w:p w14:paraId="49E4E5C8" w14:textId="6C18BF07" w:rsidR="000220F5" w:rsidRPr="00955FD3" w:rsidRDefault="000220F5" w:rsidP="000220F5">
            <w:pPr>
              <w:spacing w:before="40"/>
              <w:jc w:val="left"/>
              <w:rPr>
                <w:rFonts w:asciiTheme="minorHAnsi" w:hAnsiTheme="minorHAnsi" w:cstheme="minorHAnsi"/>
                <w:bCs/>
                <w:szCs w:val="24"/>
              </w:rPr>
            </w:pPr>
          </w:p>
        </w:tc>
      </w:tr>
      <w:tr w:rsidR="000220F5" w:rsidRPr="00955FD3" w14:paraId="3D22AC72" w14:textId="77777777" w:rsidTr="00A24A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414"/>
          <w:jc w:val="center"/>
        </w:trPr>
        <w:tc>
          <w:tcPr>
            <w:tcW w:w="2014" w:type="dxa"/>
            <w:tcBorders>
              <w:top w:val="single" w:sz="4" w:space="0" w:color="C0C0C0"/>
              <w:left w:val="single" w:sz="12" w:space="0" w:color="auto"/>
              <w:bottom w:val="single" w:sz="4" w:space="0" w:color="C0C0C0"/>
              <w:right w:val="single" w:sz="4" w:space="0" w:color="C0C0C0"/>
            </w:tcBorders>
            <w:shd w:val="clear" w:color="auto" w:fill="E6E6E6"/>
            <w:vAlign w:val="center"/>
          </w:tcPr>
          <w:p w14:paraId="315B2B0C" w14:textId="77777777" w:rsidR="000220F5" w:rsidRPr="00955FD3" w:rsidRDefault="000220F5" w:rsidP="000220F5">
            <w:pPr>
              <w:spacing w:before="40"/>
              <w:jc w:val="left"/>
              <w:rPr>
                <w:rFonts w:asciiTheme="minorHAnsi" w:hAnsiTheme="minorHAnsi" w:cstheme="minorHAnsi"/>
                <w:b/>
                <w:szCs w:val="24"/>
              </w:rPr>
            </w:pPr>
            <w:r w:rsidRPr="00955FD3">
              <w:rPr>
                <w:rFonts w:asciiTheme="minorHAnsi" w:hAnsiTheme="minorHAnsi" w:cstheme="minorHAnsi"/>
                <w:b/>
                <w:szCs w:val="24"/>
              </w:rPr>
              <w:t>Vetting Level</w:t>
            </w:r>
          </w:p>
        </w:tc>
        <w:tc>
          <w:tcPr>
            <w:tcW w:w="7767" w:type="dxa"/>
            <w:tcBorders>
              <w:top w:val="single" w:sz="4" w:space="0" w:color="C0C0C0"/>
              <w:left w:val="single" w:sz="4" w:space="0" w:color="C0C0C0"/>
              <w:bottom w:val="single" w:sz="4" w:space="0" w:color="C0C0C0"/>
              <w:right w:val="single" w:sz="12" w:space="0" w:color="auto"/>
            </w:tcBorders>
            <w:shd w:val="clear" w:color="auto" w:fill="auto"/>
            <w:vAlign w:val="center"/>
          </w:tcPr>
          <w:p w14:paraId="65E32E55" w14:textId="45B70288" w:rsidR="00D70D02" w:rsidRPr="00AE0462" w:rsidRDefault="00D70D02" w:rsidP="00D70D02">
            <w:pPr>
              <w:jc w:val="left"/>
              <w:rPr>
                <w:rFonts w:asciiTheme="minorHAnsi" w:hAnsiTheme="minorHAnsi" w:cstheme="minorHAnsi"/>
                <w:bCs/>
                <w:szCs w:val="24"/>
              </w:rPr>
            </w:pPr>
            <w:r w:rsidRPr="00AE0462">
              <w:rPr>
                <w:rFonts w:asciiTheme="minorHAnsi" w:hAnsiTheme="minorHAnsi" w:cstheme="minorHAnsi"/>
                <w:bCs/>
                <w:szCs w:val="24"/>
              </w:rPr>
              <w:t xml:space="preserve">NPPV3 / </w:t>
            </w:r>
            <w:r w:rsidR="009856F9" w:rsidRPr="00AE0462">
              <w:rPr>
                <w:rFonts w:asciiTheme="minorHAnsi" w:hAnsiTheme="minorHAnsi" w:cstheme="minorHAnsi"/>
                <w:bCs/>
                <w:szCs w:val="24"/>
              </w:rPr>
              <w:t>MV &amp; SC</w:t>
            </w:r>
          </w:p>
          <w:p w14:paraId="749E4228" w14:textId="6723DD06" w:rsidR="00D70D02" w:rsidRPr="00AE0462" w:rsidRDefault="00D70D02" w:rsidP="00D70D02">
            <w:pPr>
              <w:jc w:val="left"/>
              <w:rPr>
                <w:rFonts w:asciiTheme="minorHAnsi" w:hAnsiTheme="minorHAnsi" w:cstheme="minorHAnsi"/>
                <w:bCs/>
                <w:szCs w:val="24"/>
              </w:rPr>
            </w:pPr>
          </w:p>
          <w:p w14:paraId="118F2F9F" w14:textId="0C654E7B" w:rsidR="000220F5" w:rsidRPr="00955FD3" w:rsidRDefault="000220F5" w:rsidP="000220F5">
            <w:pPr>
              <w:spacing w:before="40"/>
              <w:jc w:val="left"/>
              <w:rPr>
                <w:rFonts w:asciiTheme="minorHAnsi" w:hAnsiTheme="minorHAnsi" w:cstheme="minorHAnsi"/>
                <w:bCs/>
                <w:szCs w:val="24"/>
              </w:rPr>
            </w:pPr>
          </w:p>
        </w:tc>
      </w:tr>
      <w:tr w:rsidR="000220F5" w:rsidRPr="00955FD3" w14:paraId="2E110811" w14:textId="77777777" w:rsidTr="00AE04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hRule="exact" w:val="1599"/>
          <w:jc w:val="center"/>
        </w:trPr>
        <w:tc>
          <w:tcPr>
            <w:tcW w:w="2014" w:type="dxa"/>
            <w:tcBorders>
              <w:top w:val="single" w:sz="4" w:space="0" w:color="C0C0C0"/>
              <w:left w:val="single" w:sz="12" w:space="0" w:color="auto"/>
              <w:bottom w:val="single" w:sz="12" w:space="0" w:color="auto"/>
              <w:right w:val="single" w:sz="4" w:space="0" w:color="C0C0C0"/>
            </w:tcBorders>
            <w:shd w:val="clear" w:color="auto" w:fill="E6E6E6"/>
            <w:vAlign w:val="center"/>
          </w:tcPr>
          <w:p w14:paraId="763E6867" w14:textId="77777777" w:rsidR="000220F5" w:rsidRPr="00955FD3" w:rsidRDefault="000220F5" w:rsidP="000220F5">
            <w:pPr>
              <w:spacing w:before="40"/>
              <w:rPr>
                <w:rFonts w:asciiTheme="minorHAnsi" w:hAnsiTheme="minorHAnsi" w:cstheme="minorHAnsi"/>
                <w:b/>
                <w:szCs w:val="24"/>
              </w:rPr>
            </w:pPr>
            <w:r w:rsidRPr="00955FD3">
              <w:rPr>
                <w:rFonts w:asciiTheme="minorHAnsi" w:hAnsiTheme="minorHAnsi" w:cstheme="minorHAnsi"/>
                <w:b/>
                <w:szCs w:val="24"/>
              </w:rPr>
              <w:t>Location</w:t>
            </w:r>
          </w:p>
        </w:tc>
        <w:tc>
          <w:tcPr>
            <w:tcW w:w="7767" w:type="dxa"/>
            <w:tcBorders>
              <w:top w:val="single" w:sz="4" w:space="0" w:color="C0C0C0"/>
              <w:left w:val="single" w:sz="4" w:space="0" w:color="C0C0C0"/>
              <w:bottom w:val="single" w:sz="12" w:space="0" w:color="auto"/>
              <w:right w:val="single" w:sz="12" w:space="0" w:color="auto"/>
            </w:tcBorders>
            <w:shd w:val="clear" w:color="auto" w:fill="auto"/>
            <w:vAlign w:val="center"/>
          </w:tcPr>
          <w:p w14:paraId="53383333" w14:textId="6FE200D0" w:rsidR="008C6398" w:rsidRPr="00955FD3" w:rsidRDefault="00D70D02" w:rsidP="00650F32">
            <w:pPr>
              <w:rPr>
                <w:rFonts w:asciiTheme="minorHAnsi" w:hAnsiTheme="minorHAnsi" w:cstheme="minorHAnsi"/>
                <w:bCs/>
                <w:szCs w:val="24"/>
              </w:rPr>
            </w:pPr>
            <w:r w:rsidRPr="00955FD3">
              <w:rPr>
                <w:rFonts w:asciiTheme="minorHAnsi" w:hAnsiTheme="minorHAnsi" w:cstheme="minorHAnsi"/>
                <w:bCs/>
                <w:szCs w:val="24"/>
              </w:rPr>
              <w:t>Remote working nationally within UK. NPCC is currently based at 10 Victoria Street, London and therefore occasional travel will be required to this premise and other Police locations across the UK. We encourage applications from candidates living across the UK. Further details on flexible arrangements will be discussed at interview stage</w:t>
            </w:r>
          </w:p>
        </w:tc>
      </w:tr>
    </w:tbl>
    <w:p w14:paraId="4C196CA4" w14:textId="1340DDF8" w:rsidR="00A66A7C" w:rsidRPr="00955FD3" w:rsidRDefault="00A66A7C">
      <w:pPr>
        <w:rPr>
          <w:rFonts w:asciiTheme="minorHAnsi" w:hAnsiTheme="minorHAnsi" w:cstheme="minorHAnsi"/>
          <w:szCs w:val="24"/>
        </w:rPr>
      </w:pPr>
    </w:p>
    <w:p w14:paraId="7D5554F4" w14:textId="77777777" w:rsidR="005B3F08" w:rsidRPr="00955FD3" w:rsidRDefault="005B3F08">
      <w:pPr>
        <w:rPr>
          <w:rFonts w:asciiTheme="minorHAnsi" w:hAnsiTheme="minorHAnsi" w:cstheme="minorHAnsi"/>
          <w:szCs w:val="24"/>
        </w:rPr>
      </w:pPr>
    </w:p>
    <w:tbl>
      <w:tblPr>
        <w:tblW w:w="9781"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A66A7C" w:rsidRPr="00955FD3" w14:paraId="1CDD7355" w14:textId="77777777" w:rsidTr="00FA73F0">
        <w:trPr>
          <w:trHeight w:val="20"/>
        </w:trPr>
        <w:tc>
          <w:tcPr>
            <w:tcW w:w="9781" w:type="dxa"/>
            <w:shd w:val="clear" w:color="auto" w:fill="000080"/>
            <w:vAlign w:val="center"/>
          </w:tcPr>
          <w:p w14:paraId="06699DF5" w14:textId="77777777" w:rsidR="00A66A7C" w:rsidRPr="00955FD3" w:rsidRDefault="00A66A7C" w:rsidP="00A66A7C">
            <w:pPr>
              <w:spacing w:before="40" w:after="40"/>
              <w:jc w:val="left"/>
              <w:rPr>
                <w:rFonts w:asciiTheme="minorHAnsi" w:hAnsiTheme="minorHAnsi" w:cstheme="minorHAnsi"/>
                <w:szCs w:val="24"/>
              </w:rPr>
            </w:pPr>
            <w:r w:rsidRPr="00955FD3">
              <w:rPr>
                <w:rFonts w:asciiTheme="minorHAnsi" w:hAnsiTheme="minorHAnsi" w:cstheme="minorHAnsi"/>
                <w:szCs w:val="24"/>
              </w:rPr>
              <w:br w:type="page"/>
            </w:r>
            <w:r w:rsidRPr="00955FD3">
              <w:rPr>
                <w:rFonts w:asciiTheme="minorHAnsi" w:hAnsiTheme="minorHAnsi" w:cstheme="minorHAnsi"/>
                <w:b/>
                <w:szCs w:val="24"/>
              </w:rPr>
              <w:t>2. Organisation Chart</w:t>
            </w:r>
          </w:p>
        </w:tc>
      </w:tr>
      <w:tr w:rsidR="00E66009" w:rsidRPr="00955FD3" w14:paraId="7F760DFA" w14:textId="77777777" w:rsidTr="00FA73F0">
        <w:trPr>
          <w:trHeight w:val="20"/>
        </w:trPr>
        <w:tc>
          <w:tcPr>
            <w:tcW w:w="9781" w:type="dxa"/>
            <w:tcBorders>
              <w:top w:val="single" w:sz="4" w:space="0" w:color="C0C0C0"/>
            </w:tcBorders>
            <w:shd w:val="clear" w:color="auto" w:fill="auto"/>
          </w:tcPr>
          <w:p w14:paraId="7A09A2CF" w14:textId="2FEEF75C" w:rsidR="00E66009" w:rsidRPr="00955FD3" w:rsidRDefault="00E66009" w:rsidP="00E66009">
            <w:pPr>
              <w:jc w:val="center"/>
              <w:rPr>
                <w:rFonts w:asciiTheme="minorHAnsi" w:hAnsiTheme="minorHAnsi" w:cstheme="minorHAnsi"/>
                <w:szCs w:val="24"/>
                <w:highlight w:val="yellow"/>
              </w:rPr>
            </w:pPr>
          </w:p>
          <w:p w14:paraId="5EB7D01D" w14:textId="77777777" w:rsidR="00E66009" w:rsidRPr="00955FD3" w:rsidRDefault="00E66009" w:rsidP="00E66009">
            <w:pPr>
              <w:jc w:val="center"/>
              <w:rPr>
                <w:rFonts w:asciiTheme="minorHAnsi" w:hAnsiTheme="minorHAnsi" w:cstheme="minorHAnsi"/>
                <w:szCs w:val="24"/>
                <w:highlight w:val="yellow"/>
              </w:rPr>
            </w:pPr>
          </w:p>
          <w:p w14:paraId="2654216E" w14:textId="53E26B0D" w:rsidR="00E66009" w:rsidRPr="00955FD3" w:rsidRDefault="00D70D02" w:rsidP="00E66009">
            <w:pPr>
              <w:tabs>
                <w:tab w:val="left" w:pos="10500"/>
                <w:tab w:val="left" w:pos="11055"/>
              </w:tabs>
              <w:snapToGrid w:val="0"/>
              <w:jc w:val="center"/>
              <w:rPr>
                <w:rFonts w:asciiTheme="minorHAnsi" w:hAnsiTheme="minorHAnsi" w:cstheme="minorHAnsi"/>
                <w:color w:val="000000"/>
                <w:szCs w:val="24"/>
                <w:highlight w:val="yellow"/>
              </w:rPr>
            </w:pPr>
            <w:r w:rsidRPr="00955FD3">
              <w:rPr>
                <w:rFonts w:ascii="Arial" w:hAnsi="Arial" w:cs="Arial"/>
                <w:noProof/>
                <w:lang w:eastAsia="en-GB"/>
              </w:rPr>
              <w:drawing>
                <wp:inline distT="0" distB="0" distL="0" distR="0" wp14:anchorId="3031B501" wp14:editId="497B8506">
                  <wp:extent cx="6162261" cy="2933700"/>
                  <wp:effectExtent l="0" t="0" r="0" b="19050"/>
                  <wp:docPr id="4" name="Organization Chart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FC1F8E3" w14:textId="66C26B9B" w:rsidR="00E66009" w:rsidRPr="00955FD3" w:rsidRDefault="00E66009" w:rsidP="00E66009">
            <w:pPr>
              <w:tabs>
                <w:tab w:val="left" w:pos="2025"/>
              </w:tabs>
              <w:jc w:val="center"/>
              <w:rPr>
                <w:rFonts w:asciiTheme="minorHAnsi" w:hAnsiTheme="minorHAnsi" w:cstheme="minorHAnsi"/>
                <w:szCs w:val="24"/>
              </w:rPr>
            </w:pPr>
          </w:p>
        </w:tc>
      </w:tr>
    </w:tbl>
    <w:p w14:paraId="45553C29" w14:textId="77777777" w:rsidR="002060C2" w:rsidRPr="00955FD3" w:rsidRDefault="002060C2" w:rsidP="009A2C0A">
      <w:pPr>
        <w:rPr>
          <w:rFonts w:asciiTheme="minorHAnsi" w:hAnsiTheme="minorHAnsi" w:cstheme="minorHAnsi"/>
          <w:szCs w:val="24"/>
        </w:rPr>
      </w:pPr>
    </w:p>
    <w:p w14:paraId="7603D914" w14:textId="77777777" w:rsidR="005B3F08" w:rsidRPr="00955FD3" w:rsidRDefault="005B3F08" w:rsidP="009A2C0A">
      <w:pPr>
        <w:rPr>
          <w:rFonts w:asciiTheme="minorHAnsi" w:hAnsiTheme="minorHAnsi" w:cstheme="minorHAnsi"/>
          <w:szCs w:val="24"/>
        </w:rPr>
      </w:pPr>
    </w:p>
    <w:p w14:paraId="0B639EF4" w14:textId="77777777" w:rsidR="008A5B8A" w:rsidRPr="00955FD3" w:rsidRDefault="008A5B8A" w:rsidP="00ED458D">
      <w:pPr>
        <w:spacing w:before="40" w:after="40"/>
        <w:jc w:val="left"/>
        <w:rPr>
          <w:rFonts w:asciiTheme="minorHAnsi" w:hAnsiTheme="minorHAnsi" w:cstheme="minorHAnsi"/>
          <w:b/>
          <w:szCs w:val="24"/>
        </w:rPr>
        <w:sectPr w:rsidR="008A5B8A" w:rsidRPr="00955FD3" w:rsidSect="00FA73F0">
          <w:headerReference w:type="even" r:id="rId17"/>
          <w:headerReference w:type="default" r:id="rId18"/>
          <w:footerReference w:type="even" r:id="rId19"/>
          <w:footerReference w:type="default" r:id="rId20"/>
          <w:headerReference w:type="first" r:id="rId21"/>
          <w:footerReference w:type="first" r:id="rId22"/>
          <w:pgSz w:w="11909" w:h="16834" w:code="9"/>
          <w:pgMar w:top="1276" w:right="1152" w:bottom="720" w:left="1152" w:header="706" w:footer="432" w:gutter="0"/>
          <w:paperSrc w:first="1" w:other="1"/>
          <w:cols w:space="720"/>
        </w:sect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955FD3" w14:paraId="73D9ABBB" w14:textId="77777777" w:rsidTr="00FA73F0">
        <w:trPr>
          <w:trHeight w:val="20"/>
        </w:trPr>
        <w:tc>
          <w:tcPr>
            <w:tcW w:w="9800" w:type="dxa"/>
            <w:shd w:val="clear" w:color="auto" w:fill="000080"/>
            <w:vAlign w:val="center"/>
          </w:tcPr>
          <w:p w14:paraId="4A31CEDC" w14:textId="4CD5A28C" w:rsidR="00FA73F0" w:rsidRPr="00955FD3" w:rsidRDefault="009026F6" w:rsidP="00ED458D">
            <w:pPr>
              <w:spacing w:before="40" w:after="40"/>
              <w:jc w:val="left"/>
              <w:rPr>
                <w:rFonts w:asciiTheme="minorHAnsi" w:hAnsiTheme="minorHAnsi" w:cstheme="minorHAnsi"/>
                <w:szCs w:val="24"/>
              </w:rPr>
            </w:pPr>
            <w:r w:rsidRPr="00955FD3">
              <w:rPr>
                <w:rFonts w:asciiTheme="minorHAnsi" w:hAnsiTheme="minorHAnsi" w:cstheme="minorHAnsi"/>
                <w:b/>
                <w:szCs w:val="24"/>
              </w:rPr>
              <w:lastRenderedPageBreak/>
              <w:t>1</w:t>
            </w:r>
            <w:r w:rsidR="00FA73F0" w:rsidRPr="00955FD3">
              <w:rPr>
                <w:rFonts w:asciiTheme="minorHAnsi" w:hAnsiTheme="minorHAnsi" w:cstheme="minorHAnsi"/>
                <w:b/>
                <w:szCs w:val="24"/>
              </w:rPr>
              <w:t>. Job Purpose</w:t>
            </w:r>
          </w:p>
        </w:tc>
      </w:tr>
      <w:tr w:rsidR="00FA73F0" w:rsidRPr="00955FD3" w14:paraId="00C96EFE" w14:textId="77777777" w:rsidTr="00BE7A22">
        <w:trPr>
          <w:trHeight w:val="2147"/>
        </w:trPr>
        <w:tc>
          <w:tcPr>
            <w:tcW w:w="9800" w:type="dxa"/>
            <w:tcBorders>
              <w:top w:val="single" w:sz="4" w:space="0" w:color="C0C0C0"/>
            </w:tcBorders>
          </w:tcPr>
          <w:p w14:paraId="36F8C5CF" w14:textId="33870F81" w:rsidR="00FA73F0" w:rsidRPr="00D457F6" w:rsidRDefault="00D70D02" w:rsidP="00BE7A22">
            <w:pPr>
              <w:jc w:val="left"/>
              <w:rPr>
                <w:rFonts w:asciiTheme="minorHAnsi" w:hAnsiTheme="minorHAnsi" w:cstheme="minorHAnsi"/>
                <w:szCs w:val="24"/>
              </w:rPr>
            </w:pPr>
            <w:r w:rsidRPr="00D457F6">
              <w:rPr>
                <w:rFonts w:asciiTheme="minorHAnsi" w:hAnsiTheme="minorHAnsi" w:cstheme="minorHAnsi"/>
                <w:szCs w:val="24"/>
              </w:rPr>
              <w:t xml:space="preserve">The role of National Chaplain will help to lead, </w:t>
            </w:r>
            <w:proofErr w:type="gramStart"/>
            <w:r w:rsidRPr="00D457F6">
              <w:rPr>
                <w:rFonts w:asciiTheme="minorHAnsi" w:hAnsiTheme="minorHAnsi" w:cstheme="minorHAnsi"/>
                <w:szCs w:val="24"/>
              </w:rPr>
              <w:t>support</w:t>
            </w:r>
            <w:proofErr w:type="gramEnd"/>
            <w:r w:rsidRPr="00D457F6">
              <w:rPr>
                <w:rFonts w:asciiTheme="minorHAnsi" w:hAnsiTheme="minorHAnsi" w:cstheme="minorHAnsi"/>
                <w:szCs w:val="24"/>
              </w:rPr>
              <w:t xml:space="preserve"> and develop Chaplaincy in UK Policing. Our aim is to have Chaplaincy at the heart of Policing and the National Chaplain will play a key role in promoting the aims of Chaplaincy across all forces and policing bodies. The National Chaplain will work with the Board of Police Chaplaincy UK (PCUK) to achieve the strategic vision of PCUK becoming the professional body for all Chaplains in UK Policing.</w:t>
            </w:r>
            <w:r w:rsidR="0060248A" w:rsidRPr="00D457F6">
              <w:rPr>
                <w:rFonts w:asciiTheme="minorHAnsi" w:hAnsiTheme="minorHAnsi" w:cstheme="minorHAnsi"/>
                <w:szCs w:val="24"/>
              </w:rPr>
              <w:t xml:space="preserve"> The </w:t>
            </w:r>
            <w:r w:rsidR="00236994" w:rsidRPr="00955FD3">
              <w:rPr>
                <w:rFonts w:asciiTheme="minorHAnsi" w:hAnsiTheme="minorHAnsi" w:cstheme="minorHAnsi"/>
                <w:szCs w:val="24"/>
              </w:rPr>
              <w:t>post holder</w:t>
            </w:r>
            <w:r w:rsidR="0060248A" w:rsidRPr="00D457F6">
              <w:rPr>
                <w:rFonts w:asciiTheme="minorHAnsi" w:hAnsiTheme="minorHAnsi" w:cstheme="minorHAnsi"/>
                <w:szCs w:val="24"/>
              </w:rPr>
              <w:t xml:space="preserve"> will p</w:t>
            </w:r>
            <w:r w:rsidRPr="00D457F6">
              <w:rPr>
                <w:rFonts w:asciiTheme="minorHAnsi" w:hAnsiTheme="minorHAnsi" w:cstheme="minorHAnsi"/>
                <w:szCs w:val="24"/>
              </w:rPr>
              <w:t>rovide visible leadership for Police Chaplaincy across the service</w:t>
            </w:r>
            <w:r w:rsidR="0060248A" w:rsidRPr="00D457F6">
              <w:rPr>
                <w:rFonts w:asciiTheme="minorHAnsi" w:hAnsiTheme="minorHAnsi" w:cstheme="minorHAnsi"/>
                <w:szCs w:val="24"/>
              </w:rPr>
              <w:t>, whilst s</w:t>
            </w:r>
            <w:r w:rsidRPr="00D457F6">
              <w:rPr>
                <w:rFonts w:asciiTheme="minorHAnsi" w:hAnsiTheme="minorHAnsi" w:cstheme="minorHAnsi"/>
                <w:szCs w:val="24"/>
              </w:rPr>
              <w:t>upport</w:t>
            </w:r>
            <w:r w:rsidR="0060248A" w:rsidRPr="00D457F6">
              <w:rPr>
                <w:rFonts w:asciiTheme="minorHAnsi" w:hAnsiTheme="minorHAnsi" w:cstheme="minorHAnsi"/>
                <w:szCs w:val="24"/>
              </w:rPr>
              <w:t>ing</w:t>
            </w:r>
            <w:r w:rsidRPr="00D457F6">
              <w:rPr>
                <w:rFonts w:asciiTheme="minorHAnsi" w:hAnsiTheme="minorHAnsi" w:cstheme="minorHAnsi"/>
                <w:szCs w:val="24"/>
              </w:rPr>
              <w:t xml:space="preserve"> the work and role of Lead Police Chaplains.</w:t>
            </w:r>
          </w:p>
        </w:tc>
      </w:tr>
    </w:tbl>
    <w:p w14:paraId="58ADF636" w14:textId="77777777" w:rsidR="005B3F08" w:rsidRPr="00955FD3" w:rsidRDefault="005B3F08" w:rsidP="009A2C0A">
      <w:pPr>
        <w:rPr>
          <w:rFonts w:asciiTheme="minorHAnsi" w:hAnsiTheme="minorHAnsi" w:cstheme="minorHAnsi"/>
          <w:szCs w:val="24"/>
        </w:rPr>
      </w:pPr>
    </w:p>
    <w:p w14:paraId="27E1DF99" w14:textId="77777777" w:rsidR="005B3F08" w:rsidRPr="00955FD3" w:rsidRDefault="005B3F08" w:rsidP="009A2C0A">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FA73F0" w:rsidRPr="00955FD3" w14:paraId="6DE87AAC" w14:textId="77777777" w:rsidTr="00FA73F0">
        <w:trPr>
          <w:trHeight w:val="20"/>
        </w:trPr>
        <w:tc>
          <w:tcPr>
            <w:tcW w:w="9800" w:type="dxa"/>
            <w:shd w:val="clear" w:color="auto" w:fill="000080"/>
            <w:vAlign w:val="center"/>
          </w:tcPr>
          <w:p w14:paraId="3394C8CF" w14:textId="67F4C70A" w:rsidR="00FA73F0" w:rsidRPr="00955FD3" w:rsidRDefault="009026F6" w:rsidP="00ED458D">
            <w:pPr>
              <w:spacing w:before="40" w:after="40"/>
              <w:jc w:val="left"/>
              <w:rPr>
                <w:rFonts w:asciiTheme="minorHAnsi" w:hAnsiTheme="minorHAnsi" w:cstheme="minorHAnsi"/>
                <w:szCs w:val="24"/>
              </w:rPr>
            </w:pPr>
            <w:r w:rsidRPr="00955FD3">
              <w:rPr>
                <w:rFonts w:asciiTheme="minorHAnsi" w:hAnsiTheme="minorHAnsi" w:cstheme="minorHAnsi"/>
                <w:b/>
                <w:szCs w:val="24"/>
              </w:rPr>
              <w:t>2</w:t>
            </w:r>
            <w:r w:rsidR="00FA73F0" w:rsidRPr="00955FD3">
              <w:rPr>
                <w:rFonts w:asciiTheme="minorHAnsi" w:hAnsiTheme="minorHAnsi" w:cstheme="minorHAnsi"/>
                <w:b/>
                <w:szCs w:val="24"/>
              </w:rPr>
              <w:t xml:space="preserve">. Knowledge, </w:t>
            </w:r>
            <w:proofErr w:type="gramStart"/>
            <w:r w:rsidR="00FA73F0" w:rsidRPr="00955FD3">
              <w:rPr>
                <w:rFonts w:asciiTheme="minorHAnsi" w:hAnsiTheme="minorHAnsi" w:cstheme="minorHAnsi"/>
                <w:b/>
                <w:szCs w:val="24"/>
              </w:rPr>
              <w:t>Skills</w:t>
            </w:r>
            <w:proofErr w:type="gramEnd"/>
            <w:r w:rsidR="00FA73F0" w:rsidRPr="00955FD3">
              <w:rPr>
                <w:rFonts w:asciiTheme="minorHAnsi" w:hAnsiTheme="minorHAnsi" w:cstheme="minorHAnsi"/>
                <w:b/>
                <w:szCs w:val="24"/>
              </w:rPr>
              <w:t xml:space="preserve"> and Experience</w:t>
            </w:r>
          </w:p>
        </w:tc>
      </w:tr>
      <w:tr w:rsidR="008A223E" w:rsidRPr="00955FD3" w14:paraId="0CFB81E8" w14:textId="77777777" w:rsidTr="00A867BC">
        <w:trPr>
          <w:trHeight w:val="4810"/>
        </w:trPr>
        <w:tc>
          <w:tcPr>
            <w:tcW w:w="9800" w:type="dxa"/>
            <w:tcBorders>
              <w:top w:val="single" w:sz="4" w:space="0" w:color="C0C0C0"/>
            </w:tcBorders>
            <w:vAlign w:val="center"/>
          </w:tcPr>
          <w:p w14:paraId="133837D4" w14:textId="77777777" w:rsidR="00D70D02" w:rsidRPr="00955FD3" w:rsidRDefault="00D70D02" w:rsidP="00D70D02">
            <w:pPr>
              <w:autoSpaceDE w:val="0"/>
              <w:autoSpaceDN w:val="0"/>
              <w:adjustRightInd w:val="0"/>
              <w:rPr>
                <w:rFonts w:asciiTheme="minorHAnsi" w:hAnsiTheme="minorHAnsi" w:cstheme="minorHAnsi"/>
                <w:b/>
                <w:bCs/>
                <w:szCs w:val="24"/>
              </w:rPr>
            </w:pPr>
            <w:r w:rsidRPr="00955FD3">
              <w:rPr>
                <w:rFonts w:asciiTheme="minorHAnsi" w:hAnsiTheme="minorHAnsi" w:cstheme="minorHAnsi"/>
                <w:b/>
                <w:bCs/>
                <w:szCs w:val="24"/>
              </w:rPr>
              <w:t>Knowledge</w:t>
            </w:r>
          </w:p>
          <w:p w14:paraId="6EC27A02" w14:textId="77777777" w:rsidR="00D70D02" w:rsidRPr="00955FD3" w:rsidRDefault="00D70D02" w:rsidP="00D70D02">
            <w:pPr>
              <w:autoSpaceDE w:val="0"/>
              <w:autoSpaceDN w:val="0"/>
              <w:adjustRightInd w:val="0"/>
              <w:rPr>
                <w:rFonts w:asciiTheme="minorHAnsi" w:hAnsiTheme="minorHAnsi" w:cstheme="minorHAnsi"/>
                <w:b/>
                <w:bCs/>
                <w:szCs w:val="24"/>
              </w:rPr>
            </w:pPr>
          </w:p>
          <w:p w14:paraId="35CF8F32" w14:textId="5029F457"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Be theologically qualified to University Degree or equivalent. </w:t>
            </w:r>
          </w:p>
          <w:p w14:paraId="76B53D5D" w14:textId="01ED96A4"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Good theological understanding and a lively and robust intellect with the confidence to articulate this.</w:t>
            </w:r>
          </w:p>
          <w:p w14:paraId="22000E93" w14:textId="41D360EA"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Understand key Policing issues and have a sound understanding of the socio-political </w:t>
            </w:r>
            <w:proofErr w:type="gramStart"/>
            <w:r w:rsidRPr="00955FD3">
              <w:rPr>
                <w:rFonts w:asciiTheme="minorHAnsi" w:hAnsiTheme="minorHAnsi" w:cstheme="minorHAnsi"/>
                <w:bCs/>
                <w:szCs w:val="24"/>
              </w:rPr>
              <w:t>landscape</w:t>
            </w:r>
            <w:proofErr w:type="gramEnd"/>
          </w:p>
          <w:p w14:paraId="773BE58E" w14:textId="7AA722A9"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Understand the demands and stresses facing police officers and staff, the constraints they work under and the moral and ethical dilemmas they face, as well as the structure and culture of the service.</w:t>
            </w:r>
          </w:p>
          <w:p w14:paraId="4FE275B7" w14:textId="067FDB1F"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Understand partners' perspectives and priorities, and work co-operatively with them to deliver the best possible overall service to the public.</w:t>
            </w:r>
          </w:p>
          <w:p w14:paraId="3DCAD482" w14:textId="77777777" w:rsidR="00D70D02" w:rsidRPr="00955FD3" w:rsidRDefault="00D70D02" w:rsidP="00CE0C6A">
            <w:pPr>
              <w:autoSpaceDE w:val="0"/>
              <w:autoSpaceDN w:val="0"/>
              <w:adjustRightInd w:val="0"/>
              <w:jc w:val="left"/>
              <w:rPr>
                <w:rFonts w:asciiTheme="minorHAnsi" w:hAnsiTheme="minorHAnsi" w:cstheme="minorHAnsi"/>
                <w:bCs/>
                <w:szCs w:val="24"/>
              </w:rPr>
            </w:pPr>
          </w:p>
          <w:p w14:paraId="29474FB4" w14:textId="77777777" w:rsidR="00D70D02" w:rsidRPr="00955FD3" w:rsidRDefault="00D70D02" w:rsidP="00CE0C6A">
            <w:pPr>
              <w:autoSpaceDE w:val="0"/>
              <w:autoSpaceDN w:val="0"/>
              <w:adjustRightInd w:val="0"/>
              <w:jc w:val="left"/>
              <w:rPr>
                <w:rFonts w:asciiTheme="minorHAnsi" w:hAnsiTheme="minorHAnsi" w:cstheme="minorHAnsi"/>
                <w:b/>
                <w:bCs/>
                <w:szCs w:val="24"/>
              </w:rPr>
            </w:pPr>
            <w:r w:rsidRPr="00955FD3">
              <w:rPr>
                <w:rFonts w:asciiTheme="minorHAnsi" w:hAnsiTheme="minorHAnsi" w:cstheme="minorHAnsi"/>
                <w:b/>
                <w:bCs/>
                <w:szCs w:val="24"/>
              </w:rPr>
              <w:t>Skills</w:t>
            </w:r>
          </w:p>
          <w:p w14:paraId="2FC96304" w14:textId="77777777" w:rsidR="00D70D02" w:rsidRPr="00955FD3" w:rsidRDefault="00D70D02" w:rsidP="00CE0C6A">
            <w:pPr>
              <w:autoSpaceDE w:val="0"/>
              <w:autoSpaceDN w:val="0"/>
              <w:adjustRightInd w:val="0"/>
              <w:jc w:val="left"/>
              <w:rPr>
                <w:rFonts w:asciiTheme="minorHAnsi" w:hAnsiTheme="minorHAnsi" w:cstheme="minorHAnsi"/>
                <w:b/>
                <w:bCs/>
                <w:szCs w:val="24"/>
              </w:rPr>
            </w:pPr>
          </w:p>
          <w:p w14:paraId="5BE853E3" w14:textId="68F6E5FA"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Manage their own workload and develop opportunities.</w:t>
            </w:r>
          </w:p>
          <w:p w14:paraId="7AE71795" w14:textId="1BC5060E"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A strategic thinker able to respond to both immediate issues and future </w:t>
            </w:r>
            <w:proofErr w:type="gramStart"/>
            <w:r w:rsidRPr="00955FD3">
              <w:rPr>
                <w:rFonts w:asciiTheme="minorHAnsi" w:hAnsiTheme="minorHAnsi" w:cstheme="minorHAnsi"/>
                <w:bCs/>
                <w:szCs w:val="24"/>
              </w:rPr>
              <w:t>planning</w:t>
            </w:r>
            <w:proofErr w:type="gramEnd"/>
          </w:p>
          <w:p w14:paraId="0E80B375" w14:textId="03C3FFCF"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Be able to communicate and present effectively at all levels, with particularly active listening skills, showing tact, </w:t>
            </w:r>
            <w:proofErr w:type="gramStart"/>
            <w:r w:rsidRPr="00955FD3">
              <w:rPr>
                <w:rFonts w:asciiTheme="minorHAnsi" w:hAnsiTheme="minorHAnsi" w:cstheme="minorHAnsi"/>
                <w:bCs/>
                <w:szCs w:val="24"/>
              </w:rPr>
              <w:t>empathy</w:t>
            </w:r>
            <w:proofErr w:type="gramEnd"/>
            <w:r w:rsidRPr="00955FD3">
              <w:rPr>
                <w:rFonts w:asciiTheme="minorHAnsi" w:hAnsiTheme="minorHAnsi" w:cstheme="minorHAnsi"/>
                <w:bCs/>
                <w:szCs w:val="24"/>
              </w:rPr>
              <w:t xml:space="preserve"> and compassion.</w:t>
            </w:r>
          </w:p>
          <w:p w14:paraId="7A713A96" w14:textId="6FD7175B"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Show an innovative approach to solving problems and considers radical alternatives. </w:t>
            </w:r>
          </w:p>
          <w:p w14:paraId="64E17757" w14:textId="4455D4D4"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Demonstrate ability to remain calm in stressful &amp; pressured </w:t>
            </w:r>
            <w:proofErr w:type="gramStart"/>
            <w:r w:rsidRPr="00955FD3">
              <w:rPr>
                <w:rFonts w:asciiTheme="minorHAnsi" w:hAnsiTheme="minorHAnsi" w:cstheme="minorHAnsi"/>
                <w:bCs/>
                <w:szCs w:val="24"/>
              </w:rPr>
              <w:t>situations;</w:t>
            </w:r>
            <w:proofErr w:type="gramEnd"/>
            <w:r w:rsidRPr="00955FD3">
              <w:rPr>
                <w:rFonts w:asciiTheme="minorHAnsi" w:hAnsiTheme="minorHAnsi" w:cstheme="minorHAnsi"/>
                <w:bCs/>
                <w:szCs w:val="24"/>
              </w:rPr>
              <w:t xml:space="preserve"> </w:t>
            </w:r>
          </w:p>
          <w:p w14:paraId="38AC1F58" w14:textId="34A52799"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Be able to integrate effectively with colleagues and with representatives of other agencies and faiths in an increasingly secular and pluralist world.</w:t>
            </w:r>
          </w:p>
          <w:p w14:paraId="3E3B4B89" w14:textId="204E726B"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Provide honest and constructive feedback to help people understand their strengths and </w:t>
            </w:r>
            <w:proofErr w:type="gramStart"/>
            <w:r w:rsidRPr="00955FD3">
              <w:rPr>
                <w:rFonts w:asciiTheme="minorHAnsi" w:hAnsiTheme="minorHAnsi" w:cstheme="minorHAnsi"/>
                <w:bCs/>
                <w:szCs w:val="24"/>
              </w:rPr>
              <w:t>weaknesses;</w:t>
            </w:r>
            <w:proofErr w:type="gramEnd"/>
            <w:r w:rsidRPr="00955FD3">
              <w:rPr>
                <w:rFonts w:asciiTheme="minorHAnsi" w:hAnsiTheme="minorHAnsi" w:cstheme="minorHAnsi"/>
                <w:bCs/>
                <w:szCs w:val="24"/>
              </w:rPr>
              <w:t xml:space="preserve"> </w:t>
            </w:r>
          </w:p>
          <w:p w14:paraId="03CD9513" w14:textId="11160C01"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Invest time in developing people by coaching and mentoring them, providing developmental opportunities and encouraging individuals to take on new </w:t>
            </w:r>
            <w:proofErr w:type="gramStart"/>
            <w:r w:rsidRPr="00955FD3">
              <w:rPr>
                <w:rFonts w:asciiTheme="minorHAnsi" w:hAnsiTheme="minorHAnsi" w:cstheme="minorHAnsi"/>
                <w:bCs/>
                <w:szCs w:val="24"/>
              </w:rPr>
              <w:t>responsibilities;</w:t>
            </w:r>
            <w:proofErr w:type="gramEnd"/>
          </w:p>
          <w:p w14:paraId="00DCA644" w14:textId="44928FAC"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Build effective working relationships with people through clear communications and a collaborative </w:t>
            </w:r>
            <w:proofErr w:type="gramStart"/>
            <w:r w:rsidRPr="00955FD3">
              <w:rPr>
                <w:rFonts w:asciiTheme="minorHAnsi" w:hAnsiTheme="minorHAnsi" w:cstheme="minorHAnsi"/>
                <w:bCs/>
                <w:szCs w:val="24"/>
              </w:rPr>
              <w:t>approach;</w:t>
            </w:r>
            <w:proofErr w:type="gramEnd"/>
          </w:p>
          <w:p w14:paraId="2BE32033" w14:textId="35404745"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Promote equality, inclusion, eliminate discrimination and challenge unacceptable behaviour. </w:t>
            </w:r>
          </w:p>
          <w:p w14:paraId="0295C982" w14:textId="4F9AFF78" w:rsidR="00A815EB" w:rsidRPr="00D906FD" w:rsidRDefault="00D70D02" w:rsidP="0067571A">
            <w:pPr>
              <w:pStyle w:val="ListParagraph"/>
              <w:numPr>
                <w:ilvl w:val="0"/>
                <w:numId w:val="12"/>
              </w:numPr>
              <w:autoSpaceDE w:val="0"/>
              <w:autoSpaceDN w:val="0"/>
              <w:adjustRightInd w:val="0"/>
              <w:jc w:val="left"/>
              <w:rPr>
                <w:rFonts w:asciiTheme="minorHAnsi" w:hAnsiTheme="minorHAnsi" w:cstheme="minorHAnsi"/>
                <w:b/>
                <w:bCs/>
                <w:szCs w:val="24"/>
              </w:rPr>
            </w:pPr>
            <w:r w:rsidRPr="00D906FD">
              <w:rPr>
                <w:rFonts w:asciiTheme="minorHAnsi" w:hAnsiTheme="minorHAnsi" w:cstheme="minorHAnsi"/>
                <w:bCs/>
                <w:szCs w:val="24"/>
              </w:rPr>
              <w:t xml:space="preserve">Demonstrate a real belief in public service, focusing on what matters to the public and will best serve their </w:t>
            </w:r>
            <w:r w:rsidR="00A815EB" w:rsidRPr="00D906FD">
              <w:rPr>
                <w:rFonts w:asciiTheme="minorHAnsi" w:hAnsiTheme="minorHAnsi" w:cstheme="minorHAnsi"/>
                <w:bCs/>
                <w:szCs w:val="24"/>
              </w:rPr>
              <w:t>interests.</w:t>
            </w:r>
          </w:p>
          <w:p w14:paraId="3C25A67E" w14:textId="77777777" w:rsidR="00D906FD" w:rsidRDefault="00D906FD" w:rsidP="00D906FD">
            <w:pPr>
              <w:autoSpaceDE w:val="0"/>
              <w:autoSpaceDN w:val="0"/>
              <w:adjustRightInd w:val="0"/>
              <w:jc w:val="left"/>
              <w:rPr>
                <w:rFonts w:asciiTheme="minorHAnsi" w:hAnsiTheme="minorHAnsi" w:cstheme="minorHAnsi"/>
                <w:b/>
                <w:bCs/>
                <w:szCs w:val="24"/>
              </w:rPr>
            </w:pPr>
          </w:p>
          <w:p w14:paraId="4CE8C3A7" w14:textId="77777777" w:rsidR="00D906FD" w:rsidRPr="00D906FD" w:rsidRDefault="00D906FD" w:rsidP="00D906FD">
            <w:pPr>
              <w:autoSpaceDE w:val="0"/>
              <w:autoSpaceDN w:val="0"/>
              <w:adjustRightInd w:val="0"/>
              <w:jc w:val="left"/>
              <w:rPr>
                <w:rFonts w:asciiTheme="minorHAnsi" w:hAnsiTheme="minorHAnsi" w:cstheme="minorHAnsi"/>
                <w:b/>
                <w:bCs/>
                <w:szCs w:val="24"/>
              </w:rPr>
            </w:pPr>
          </w:p>
          <w:p w14:paraId="5269DE05" w14:textId="77777777" w:rsidR="00A815EB" w:rsidRDefault="00A815EB" w:rsidP="00CE0C6A">
            <w:pPr>
              <w:autoSpaceDE w:val="0"/>
              <w:autoSpaceDN w:val="0"/>
              <w:adjustRightInd w:val="0"/>
              <w:jc w:val="left"/>
              <w:rPr>
                <w:rFonts w:asciiTheme="minorHAnsi" w:hAnsiTheme="minorHAnsi" w:cstheme="minorHAnsi"/>
                <w:b/>
                <w:bCs/>
                <w:szCs w:val="24"/>
              </w:rPr>
            </w:pPr>
          </w:p>
          <w:p w14:paraId="7375E5D7" w14:textId="77777777" w:rsidR="00A815EB" w:rsidRPr="00955FD3" w:rsidRDefault="00A815EB" w:rsidP="00CE0C6A">
            <w:pPr>
              <w:autoSpaceDE w:val="0"/>
              <w:autoSpaceDN w:val="0"/>
              <w:adjustRightInd w:val="0"/>
              <w:jc w:val="left"/>
              <w:rPr>
                <w:rFonts w:asciiTheme="minorHAnsi" w:hAnsiTheme="minorHAnsi" w:cstheme="minorHAnsi"/>
                <w:b/>
                <w:bCs/>
                <w:szCs w:val="24"/>
              </w:rPr>
            </w:pPr>
          </w:p>
          <w:p w14:paraId="7330CDD8" w14:textId="77777777" w:rsidR="00D70D02" w:rsidRPr="00955FD3" w:rsidRDefault="00D70D02" w:rsidP="00CE0C6A">
            <w:pPr>
              <w:autoSpaceDE w:val="0"/>
              <w:autoSpaceDN w:val="0"/>
              <w:adjustRightInd w:val="0"/>
              <w:jc w:val="left"/>
              <w:rPr>
                <w:rFonts w:asciiTheme="minorHAnsi" w:hAnsiTheme="minorHAnsi" w:cstheme="minorHAnsi"/>
                <w:b/>
                <w:bCs/>
                <w:szCs w:val="24"/>
              </w:rPr>
            </w:pPr>
            <w:r w:rsidRPr="00955FD3">
              <w:rPr>
                <w:rFonts w:asciiTheme="minorHAnsi" w:hAnsiTheme="minorHAnsi" w:cstheme="minorHAnsi"/>
                <w:b/>
                <w:bCs/>
                <w:szCs w:val="24"/>
              </w:rPr>
              <w:lastRenderedPageBreak/>
              <w:t>Experience</w:t>
            </w:r>
          </w:p>
          <w:p w14:paraId="3255C41E" w14:textId="77777777" w:rsidR="00D70D02" w:rsidRPr="00955FD3" w:rsidRDefault="00D70D02" w:rsidP="00CE0C6A">
            <w:pPr>
              <w:autoSpaceDE w:val="0"/>
              <w:autoSpaceDN w:val="0"/>
              <w:adjustRightInd w:val="0"/>
              <w:jc w:val="left"/>
              <w:rPr>
                <w:rFonts w:asciiTheme="minorHAnsi" w:hAnsiTheme="minorHAnsi" w:cstheme="minorHAnsi"/>
                <w:b/>
                <w:bCs/>
                <w:szCs w:val="24"/>
              </w:rPr>
            </w:pPr>
          </w:p>
          <w:p w14:paraId="1F517510" w14:textId="6B862FF9"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Significant experience of Chaplaincy</w:t>
            </w:r>
          </w:p>
          <w:p w14:paraId="1304A934" w14:textId="07D1D111"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Be authorised, and if appropriate, duly licensed by their own faith tradition to undertake this </w:t>
            </w:r>
            <w:r w:rsidR="00A867BC" w:rsidRPr="00955FD3">
              <w:rPr>
                <w:rFonts w:asciiTheme="minorHAnsi" w:hAnsiTheme="minorHAnsi" w:cstheme="minorHAnsi"/>
                <w:bCs/>
                <w:szCs w:val="24"/>
              </w:rPr>
              <w:t>role.</w:t>
            </w:r>
          </w:p>
          <w:p w14:paraId="34DBE0D2" w14:textId="6D3DA082"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Significant experience of strategic leadership and influencing in terms of both time and ability.</w:t>
            </w:r>
          </w:p>
          <w:p w14:paraId="724CA337" w14:textId="305FFF8F"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Have vision and capacity to develop strategic vision and direction and ability to translate this into action.</w:t>
            </w:r>
          </w:p>
          <w:p w14:paraId="011E6766" w14:textId="723B4DD6"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Capacity to navigate complex organisational dynamics and to inspire change.</w:t>
            </w:r>
          </w:p>
          <w:p w14:paraId="0671759F" w14:textId="2D8F6EC8" w:rsidR="00D70D02" w:rsidRPr="00955FD3" w:rsidRDefault="00D70D02" w:rsidP="00CE0C6A">
            <w:pPr>
              <w:pStyle w:val="ListParagraph"/>
              <w:numPr>
                <w:ilvl w:val="0"/>
                <w:numId w:val="12"/>
              </w:numPr>
              <w:autoSpaceDE w:val="0"/>
              <w:autoSpaceDN w:val="0"/>
              <w:adjustRightInd w:val="0"/>
              <w:jc w:val="left"/>
              <w:rPr>
                <w:rFonts w:asciiTheme="minorHAnsi" w:hAnsiTheme="minorHAnsi" w:cstheme="minorHAnsi"/>
                <w:bCs/>
                <w:szCs w:val="24"/>
              </w:rPr>
            </w:pPr>
            <w:r w:rsidRPr="00955FD3">
              <w:rPr>
                <w:rFonts w:asciiTheme="minorHAnsi" w:hAnsiTheme="minorHAnsi" w:cstheme="minorHAnsi"/>
                <w:bCs/>
                <w:szCs w:val="24"/>
              </w:rPr>
              <w:t xml:space="preserve">Treat people as individuals, showing tact, </w:t>
            </w:r>
            <w:r w:rsidR="00A867BC" w:rsidRPr="00955FD3">
              <w:rPr>
                <w:rFonts w:asciiTheme="minorHAnsi" w:hAnsiTheme="minorHAnsi" w:cstheme="minorHAnsi"/>
                <w:bCs/>
                <w:szCs w:val="24"/>
              </w:rPr>
              <w:t>empathy,</w:t>
            </w:r>
            <w:r w:rsidRPr="00955FD3">
              <w:rPr>
                <w:rFonts w:asciiTheme="minorHAnsi" w:hAnsiTheme="minorHAnsi" w:cstheme="minorHAnsi"/>
                <w:bCs/>
                <w:szCs w:val="24"/>
              </w:rPr>
              <w:t xml:space="preserve"> and compassion. Treat people with respect and dignity regardless of their background or circumstances, promoting equality, </w:t>
            </w:r>
            <w:proofErr w:type="gramStart"/>
            <w:r w:rsidRPr="00955FD3">
              <w:rPr>
                <w:rFonts w:asciiTheme="minorHAnsi" w:hAnsiTheme="minorHAnsi" w:cstheme="minorHAnsi"/>
                <w:bCs/>
                <w:szCs w:val="24"/>
              </w:rPr>
              <w:t>inclusion</w:t>
            </w:r>
            <w:proofErr w:type="gramEnd"/>
            <w:r w:rsidRPr="00955FD3">
              <w:rPr>
                <w:rFonts w:asciiTheme="minorHAnsi" w:hAnsiTheme="minorHAnsi" w:cstheme="minorHAnsi"/>
                <w:bCs/>
                <w:szCs w:val="24"/>
              </w:rPr>
              <w:t xml:space="preserve"> and the elimination of </w:t>
            </w:r>
            <w:r w:rsidR="00A867BC" w:rsidRPr="00955FD3">
              <w:rPr>
                <w:rFonts w:asciiTheme="minorHAnsi" w:hAnsiTheme="minorHAnsi" w:cstheme="minorHAnsi"/>
                <w:bCs/>
                <w:szCs w:val="24"/>
              </w:rPr>
              <w:t>discrimination.</w:t>
            </w:r>
          </w:p>
          <w:p w14:paraId="685B2DDE" w14:textId="651E6BD0" w:rsidR="008C6398" w:rsidRPr="00955FD3" w:rsidRDefault="00D70D02" w:rsidP="00A867BC">
            <w:pPr>
              <w:pStyle w:val="ListParagraph"/>
              <w:numPr>
                <w:ilvl w:val="0"/>
                <w:numId w:val="12"/>
              </w:numPr>
              <w:autoSpaceDE w:val="0"/>
              <w:autoSpaceDN w:val="0"/>
              <w:adjustRightInd w:val="0"/>
              <w:jc w:val="left"/>
              <w:rPr>
                <w:rFonts w:asciiTheme="minorHAnsi" w:hAnsiTheme="minorHAnsi" w:cstheme="minorHAnsi"/>
                <w:szCs w:val="24"/>
              </w:rPr>
            </w:pPr>
            <w:r w:rsidRPr="00A867BC">
              <w:rPr>
                <w:rFonts w:asciiTheme="minorHAnsi" w:hAnsiTheme="minorHAnsi" w:cstheme="minorHAnsi"/>
                <w:bCs/>
                <w:szCs w:val="24"/>
              </w:rPr>
              <w:t xml:space="preserve">Desirable - Experience of Police Chaplaincy &amp; a member of Police Chaplaincy UK or have attended an appropriate training course as recommended by Police chaplaincy </w:t>
            </w:r>
            <w:r w:rsidR="00A867BC" w:rsidRPr="00A867BC">
              <w:rPr>
                <w:rFonts w:asciiTheme="minorHAnsi" w:hAnsiTheme="minorHAnsi" w:cstheme="minorHAnsi"/>
                <w:bCs/>
                <w:szCs w:val="24"/>
              </w:rPr>
              <w:t>UK.</w:t>
            </w:r>
            <w:r w:rsidRPr="00A867BC">
              <w:rPr>
                <w:rFonts w:asciiTheme="minorHAnsi" w:hAnsiTheme="minorHAnsi" w:cstheme="minorHAnsi"/>
                <w:bCs/>
                <w:szCs w:val="24"/>
              </w:rPr>
              <w:t xml:space="preserve"> </w:t>
            </w:r>
          </w:p>
        </w:tc>
      </w:tr>
    </w:tbl>
    <w:p w14:paraId="3DCA8BDE" w14:textId="5D59BC8F" w:rsidR="00CA6D3D" w:rsidRPr="00955FD3" w:rsidRDefault="00CA6D3D" w:rsidP="00A3315E">
      <w:pPr>
        <w:rPr>
          <w:rFonts w:asciiTheme="minorHAnsi" w:hAnsiTheme="minorHAnsi" w:cstheme="minorHAnsi"/>
          <w:szCs w:val="24"/>
        </w:rPr>
      </w:pPr>
    </w:p>
    <w:p w14:paraId="56A3A612" w14:textId="5F26DE7F" w:rsidR="0060248A" w:rsidRPr="00955FD3" w:rsidRDefault="0060248A" w:rsidP="00A3315E">
      <w:pPr>
        <w:rPr>
          <w:rFonts w:asciiTheme="minorHAnsi" w:hAnsiTheme="minorHAnsi" w:cstheme="minorHAnsi"/>
          <w:szCs w:val="24"/>
        </w:rPr>
      </w:pPr>
    </w:p>
    <w:tbl>
      <w:tblPr>
        <w:tblW w:w="9800" w:type="dxa"/>
        <w:tblInd w:w="-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9800"/>
      </w:tblGrid>
      <w:tr w:rsidR="0060248A" w:rsidRPr="00955FD3" w14:paraId="4BE382A5" w14:textId="77777777" w:rsidTr="009A43FF">
        <w:trPr>
          <w:trHeight w:val="20"/>
        </w:trPr>
        <w:tc>
          <w:tcPr>
            <w:tcW w:w="9800" w:type="dxa"/>
            <w:shd w:val="clear" w:color="auto" w:fill="000080"/>
            <w:vAlign w:val="center"/>
          </w:tcPr>
          <w:p w14:paraId="3F0F6005" w14:textId="77777777" w:rsidR="0060248A" w:rsidRPr="00955FD3" w:rsidRDefault="0060248A" w:rsidP="009A43FF">
            <w:pPr>
              <w:spacing w:before="40" w:after="40"/>
              <w:jc w:val="left"/>
              <w:rPr>
                <w:rFonts w:asciiTheme="minorHAnsi" w:hAnsiTheme="minorHAnsi" w:cstheme="minorHAnsi"/>
                <w:szCs w:val="24"/>
              </w:rPr>
            </w:pPr>
            <w:r w:rsidRPr="00955FD3">
              <w:rPr>
                <w:rFonts w:asciiTheme="minorHAnsi" w:hAnsiTheme="minorHAnsi" w:cstheme="minorHAnsi"/>
                <w:b/>
                <w:szCs w:val="24"/>
              </w:rPr>
              <w:t xml:space="preserve">5. Key responsibilities and focus of the role </w:t>
            </w:r>
          </w:p>
        </w:tc>
      </w:tr>
      <w:tr w:rsidR="0060248A" w:rsidRPr="00955FD3" w14:paraId="1999BCAA" w14:textId="77777777" w:rsidTr="009A43FF">
        <w:trPr>
          <w:trHeight w:val="20"/>
        </w:trPr>
        <w:tc>
          <w:tcPr>
            <w:tcW w:w="9800" w:type="dxa"/>
            <w:tcBorders>
              <w:top w:val="single" w:sz="4" w:space="0" w:color="C0C0C0"/>
            </w:tcBorders>
          </w:tcPr>
          <w:p w14:paraId="38731FA1" w14:textId="25BB6606" w:rsidR="00955FD3" w:rsidRPr="00D457F6" w:rsidRDefault="00955FD3" w:rsidP="00D457F6">
            <w:pPr>
              <w:pStyle w:val="ListParagraph"/>
              <w:numPr>
                <w:ilvl w:val="0"/>
                <w:numId w:val="16"/>
              </w:numPr>
              <w:ind w:left="761"/>
              <w:jc w:val="left"/>
              <w:rPr>
                <w:rFonts w:asciiTheme="minorHAnsi" w:hAnsiTheme="minorHAnsi" w:cstheme="minorHAnsi"/>
                <w:szCs w:val="24"/>
              </w:rPr>
            </w:pPr>
            <w:r w:rsidRPr="00D457F6">
              <w:rPr>
                <w:rFonts w:asciiTheme="minorHAnsi" w:hAnsiTheme="minorHAnsi" w:cstheme="minorHAnsi"/>
                <w:szCs w:val="24"/>
              </w:rPr>
              <w:t xml:space="preserve">In conjunction with Police Chaplaincy UK (PCUK) ensure provision of pastoral support to Police officers, staff, </w:t>
            </w:r>
            <w:r w:rsidR="00A867BC" w:rsidRPr="00D457F6">
              <w:rPr>
                <w:rFonts w:asciiTheme="minorHAnsi" w:hAnsiTheme="minorHAnsi" w:cstheme="minorHAnsi"/>
                <w:szCs w:val="24"/>
              </w:rPr>
              <w:t>volunteers,</w:t>
            </w:r>
            <w:r w:rsidRPr="00D457F6">
              <w:rPr>
                <w:rFonts w:asciiTheme="minorHAnsi" w:hAnsiTheme="minorHAnsi" w:cstheme="minorHAnsi"/>
                <w:szCs w:val="24"/>
              </w:rPr>
              <w:t xml:space="preserve"> and their families of all faiths and none through the network of force Chaplains, whilst enabling the establishment of best practice in welfare matters through development of effective and timely policy, </w:t>
            </w:r>
            <w:proofErr w:type="gramStart"/>
            <w:r w:rsidRPr="00D457F6">
              <w:rPr>
                <w:rFonts w:asciiTheme="minorHAnsi" w:hAnsiTheme="minorHAnsi" w:cstheme="minorHAnsi"/>
                <w:szCs w:val="24"/>
              </w:rPr>
              <w:t>procedure</w:t>
            </w:r>
            <w:proofErr w:type="gramEnd"/>
            <w:r w:rsidRPr="00D457F6">
              <w:rPr>
                <w:rFonts w:asciiTheme="minorHAnsi" w:hAnsiTheme="minorHAnsi" w:cstheme="minorHAnsi"/>
                <w:szCs w:val="24"/>
              </w:rPr>
              <w:t xml:space="preserve"> and reporting. This will be achieved by developing a range of professional networks across UK Policing and the wider community to support the integration of a holistic approach to staff and organisational wellbeing. Chaplaincy should form a fundamental part of the Police Service’s approach to wellbeing and make a positive contribution to both individual and organisational health &amp; wellbeing. The provision of effective operational resources, sensitive pastoral support and an informed independent and distinctive voice can best be met by a professional chaplaincy service, fully embedded within the police service. The uniqueness of the chaplaincy is that it supports the Service in its totality, operating at a strategic organisational level, whilst also at a very individual human level. Non- judgemental help and support is provided in a way that simply cannot be replicated elsewhere.</w:t>
            </w:r>
          </w:p>
          <w:p w14:paraId="5E6134DC" w14:textId="77777777" w:rsidR="0060248A" w:rsidRPr="00D457F6" w:rsidRDefault="0060248A" w:rsidP="00D457F6">
            <w:pPr>
              <w:pStyle w:val="ListParagraph"/>
              <w:jc w:val="left"/>
              <w:rPr>
                <w:rFonts w:asciiTheme="minorHAnsi" w:hAnsiTheme="minorHAnsi" w:cstheme="minorHAnsi"/>
                <w:szCs w:val="24"/>
              </w:rPr>
            </w:pPr>
          </w:p>
          <w:p w14:paraId="7E5E0AA9" w14:textId="77777777" w:rsidR="00955FD3" w:rsidRDefault="00955FD3" w:rsidP="00D457F6">
            <w:pPr>
              <w:pStyle w:val="ListParagraph"/>
              <w:numPr>
                <w:ilvl w:val="0"/>
                <w:numId w:val="16"/>
              </w:numPr>
              <w:ind w:left="761"/>
              <w:jc w:val="left"/>
              <w:rPr>
                <w:rFonts w:asciiTheme="minorHAnsi" w:hAnsiTheme="minorHAnsi" w:cstheme="minorHAnsi"/>
                <w:szCs w:val="24"/>
              </w:rPr>
            </w:pPr>
            <w:r w:rsidRPr="00955FD3">
              <w:rPr>
                <w:rFonts w:asciiTheme="minorHAnsi" w:hAnsiTheme="minorHAnsi" w:cstheme="minorHAnsi"/>
                <w:szCs w:val="24"/>
              </w:rPr>
              <w:t>Offer Professional guidance, support, training (such as Induction Training and Continuing Professional Development opportunities), supervision and resource to Lead Chaplains and volunteer chaplains. Induction training for chaplains takes place throughout the year and the National Chaplain will be expected to work with the training team of Police Chaplaincy UK to devise and deliver these courses.</w:t>
            </w:r>
          </w:p>
          <w:p w14:paraId="5A304BB3" w14:textId="77777777" w:rsidR="0060248A" w:rsidRPr="00D457F6" w:rsidRDefault="0060248A" w:rsidP="00D457F6">
            <w:pPr>
              <w:pStyle w:val="ListParagraph"/>
              <w:jc w:val="left"/>
              <w:rPr>
                <w:rFonts w:asciiTheme="minorHAnsi" w:hAnsiTheme="minorHAnsi" w:cstheme="minorHAnsi"/>
                <w:szCs w:val="24"/>
              </w:rPr>
            </w:pPr>
          </w:p>
          <w:p w14:paraId="3A3D4751" w14:textId="65320F0F" w:rsidR="00955FD3" w:rsidRDefault="00E054F9" w:rsidP="00D457F6">
            <w:pPr>
              <w:pStyle w:val="ListParagraph"/>
              <w:numPr>
                <w:ilvl w:val="0"/>
                <w:numId w:val="16"/>
              </w:numPr>
              <w:ind w:left="761"/>
              <w:jc w:val="left"/>
              <w:rPr>
                <w:rFonts w:asciiTheme="minorHAnsi" w:hAnsiTheme="minorHAnsi" w:cstheme="minorHAnsi"/>
                <w:szCs w:val="24"/>
              </w:rPr>
            </w:pPr>
            <w:r>
              <w:rPr>
                <w:rFonts w:asciiTheme="minorHAnsi" w:hAnsiTheme="minorHAnsi" w:cstheme="minorHAnsi"/>
                <w:szCs w:val="24"/>
              </w:rPr>
              <w:t>A</w:t>
            </w:r>
            <w:r w:rsidR="00955FD3" w:rsidRPr="00955FD3">
              <w:rPr>
                <w:rFonts w:asciiTheme="minorHAnsi" w:hAnsiTheme="minorHAnsi" w:cstheme="minorHAnsi"/>
                <w:szCs w:val="24"/>
              </w:rPr>
              <w:t>cts a</w:t>
            </w:r>
            <w:r>
              <w:rPr>
                <w:rFonts w:asciiTheme="minorHAnsi" w:hAnsiTheme="minorHAnsi" w:cstheme="minorHAnsi"/>
                <w:szCs w:val="24"/>
              </w:rPr>
              <w:t>s CEO for Police Chaplaincy UK, a registered charity</w:t>
            </w:r>
            <w:r w:rsidR="00955FD3" w:rsidRPr="00955FD3">
              <w:rPr>
                <w:rFonts w:asciiTheme="minorHAnsi" w:hAnsiTheme="minorHAnsi" w:cstheme="minorHAnsi"/>
                <w:szCs w:val="24"/>
              </w:rPr>
              <w:t xml:space="preserve"> –</w:t>
            </w:r>
            <w:r>
              <w:rPr>
                <w:rFonts w:asciiTheme="minorHAnsi" w:hAnsiTheme="minorHAnsi" w:cstheme="minorHAnsi"/>
                <w:szCs w:val="24"/>
              </w:rPr>
              <w:t>implementing the vision of the Board and providing</w:t>
            </w:r>
            <w:r w:rsidR="00955FD3" w:rsidRPr="00955FD3">
              <w:rPr>
                <w:rFonts w:asciiTheme="minorHAnsi" w:hAnsiTheme="minorHAnsi" w:cstheme="minorHAnsi"/>
                <w:szCs w:val="24"/>
              </w:rPr>
              <w:t xml:space="preserve"> strategic leadership alongside the Chair to the Board and day to day working of PCUK. As National Chaplain the post holder will be expected to be the voice for Police Chaplains nationally and to be their biggest cheerleader</w:t>
            </w:r>
            <w:r>
              <w:rPr>
                <w:rFonts w:asciiTheme="minorHAnsi" w:hAnsiTheme="minorHAnsi" w:cstheme="minorHAnsi"/>
                <w:szCs w:val="24"/>
              </w:rPr>
              <w:t xml:space="preserve"> developing an a</w:t>
            </w:r>
            <w:r w:rsidRPr="00E751E7">
              <w:rPr>
                <w:rFonts w:asciiTheme="minorHAnsi" w:hAnsiTheme="minorHAnsi" w:cstheme="minorHAnsi"/>
                <w:szCs w:val="24"/>
              </w:rPr>
              <w:t>mbassadorial role attending key functions, providing a strong visible presence alongside building strong links with a wide range of groups, staff support networks and external organisations</w:t>
            </w:r>
            <w:r>
              <w:rPr>
                <w:rFonts w:asciiTheme="minorHAnsi" w:hAnsiTheme="minorHAnsi" w:cstheme="minorHAnsi"/>
                <w:szCs w:val="24"/>
              </w:rPr>
              <w:t xml:space="preserve"> and </w:t>
            </w:r>
            <w:r w:rsidRPr="00E054F9">
              <w:rPr>
                <w:rFonts w:asciiTheme="minorHAnsi" w:hAnsiTheme="minorHAnsi" w:cstheme="minorHAnsi"/>
                <w:szCs w:val="24"/>
              </w:rPr>
              <w:t xml:space="preserve">Chief Policing bodies and at Chief Officer </w:t>
            </w:r>
            <w:r w:rsidR="00821C4B" w:rsidRPr="00E054F9">
              <w:rPr>
                <w:rFonts w:asciiTheme="minorHAnsi" w:hAnsiTheme="minorHAnsi" w:cstheme="minorHAnsi"/>
                <w:szCs w:val="24"/>
              </w:rPr>
              <w:t>level.</w:t>
            </w:r>
          </w:p>
          <w:p w14:paraId="51A448C1" w14:textId="77777777" w:rsidR="0060248A" w:rsidRPr="00D457F6" w:rsidRDefault="0060248A" w:rsidP="00D457F6">
            <w:pPr>
              <w:pStyle w:val="ListParagraph"/>
              <w:jc w:val="left"/>
              <w:rPr>
                <w:rFonts w:asciiTheme="minorHAnsi" w:hAnsiTheme="minorHAnsi" w:cstheme="minorHAnsi"/>
                <w:szCs w:val="24"/>
              </w:rPr>
            </w:pPr>
          </w:p>
          <w:p w14:paraId="2AD50315" w14:textId="1588A910" w:rsidR="00955FD3" w:rsidRPr="00955FD3" w:rsidRDefault="0060248A" w:rsidP="00D457F6">
            <w:pPr>
              <w:pStyle w:val="ListParagraph"/>
              <w:numPr>
                <w:ilvl w:val="0"/>
                <w:numId w:val="15"/>
              </w:numPr>
              <w:jc w:val="left"/>
              <w:rPr>
                <w:rFonts w:asciiTheme="minorHAnsi" w:hAnsiTheme="minorHAnsi" w:cstheme="minorHAnsi"/>
                <w:szCs w:val="24"/>
              </w:rPr>
            </w:pPr>
            <w:r w:rsidRPr="00D457F6">
              <w:rPr>
                <w:rFonts w:asciiTheme="minorHAnsi" w:hAnsiTheme="minorHAnsi" w:cstheme="minorHAnsi"/>
                <w:szCs w:val="24"/>
              </w:rPr>
              <w:lastRenderedPageBreak/>
              <w:t>Provide input to various key stakeholder</w:t>
            </w:r>
            <w:r w:rsidR="00955FD3">
              <w:rPr>
                <w:rFonts w:asciiTheme="minorHAnsi" w:hAnsiTheme="minorHAnsi" w:cstheme="minorHAnsi"/>
                <w:szCs w:val="24"/>
              </w:rPr>
              <w:t>s</w:t>
            </w:r>
            <w:r w:rsidRPr="00D457F6">
              <w:rPr>
                <w:rFonts w:asciiTheme="minorHAnsi" w:hAnsiTheme="minorHAnsi" w:cstheme="minorHAnsi"/>
                <w:szCs w:val="24"/>
              </w:rPr>
              <w:t xml:space="preserve"> within the world of policing including Staff Associations, National Police Chiefs Council, College of Policing, Staff Support Networks, Police Charities, Retired Associations</w:t>
            </w:r>
            <w:r w:rsidR="002C7079">
              <w:rPr>
                <w:rFonts w:asciiTheme="minorHAnsi" w:hAnsiTheme="minorHAnsi" w:cstheme="minorHAnsi"/>
                <w:szCs w:val="24"/>
              </w:rPr>
              <w:t xml:space="preserve"> and d</w:t>
            </w:r>
            <w:r w:rsidR="00955FD3" w:rsidRPr="00955FD3">
              <w:rPr>
                <w:rFonts w:asciiTheme="minorHAnsi" w:hAnsiTheme="minorHAnsi" w:cstheme="minorHAnsi"/>
                <w:szCs w:val="24"/>
              </w:rPr>
              <w:t>evelop and implement key strategic links with Government, Home Office, College of Policing and H</w:t>
            </w:r>
            <w:r w:rsidR="00955FD3">
              <w:rPr>
                <w:rFonts w:asciiTheme="minorHAnsi" w:hAnsiTheme="minorHAnsi" w:cstheme="minorHAnsi"/>
                <w:szCs w:val="24"/>
              </w:rPr>
              <w:t>is</w:t>
            </w:r>
            <w:r w:rsidR="00955FD3" w:rsidRPr="00955FD3">
              <w:rPr>
                <w:rFonts w:asciiTheme="minorHAnsi" w:hAnsiTheme="minorHAnsi" w:cstheme="minorHAnsi"/>
                <w:szCs w:val="24"/>
              </w:rPr>
              <w:t xml:space="preserve"> Majesty’s Inspector of Constabulary. </w:t>
            </w:r>
          </w:p>
          <w:p w14:paraId="4957F3A4" w14:textId="7C65E564" w:rsidR="0060248A" w:rsidRPr="00D457F6" w:rsidRDefault="0060248A" w:rsidP="00D457F6">
            <w:pPr>
              <w:pStyle w:val="ListParagraph"/>
              <w:jc w:val="left"/>
              <w:rPr>
                <w:rFonts w:asciiTheme="minorHAnsi" w:hAnsiTheme="minorHAnsi" w:cstheme="minorHAnsi"/>
                <w:szCs w:val="24"/>
              </w:rPr>
            </w:pPr>
          </w:p>
          <w:p w14:paraId="589D0FEE" w14:textId="584A7F71" w:rsidR="0060248A" w:rsidRPr="00D457F6" w:rsidRDefault="0060248A" w:rsidP="00D457F6">
            <w:pPr>
              <w:pStyle w:val="ListParagraph"/>
              <w:numPr>
                <w:ilvl w:val="0"/>
                <w:numId w:val="15"/>
              </w:numPr>
              <w:jc w:val="left"/>
              <w:rPr>
                <w:rFonts w:asciiTheme="minorHAnsi" w:hAnsiTheme="minorHAnsi" w:cstheme="minorHAnsi"/>
                <w:szCs w:val="24"/>
              </w:rPr>
            </w:pPr>
            <w:r w:rsidRPr="00D457F6">
              <w:rPr>
                <w:rFonts w:asciiTheme="minorHAnsi" w:hAnsiTheme="minorHAnsi" w:cstheme="minorHAnsi"/>
                <w:szCs w:val="24"/>
              </w:rPr>
              <w:t xml:space="preserve">Deliver regular and effective chaplaincy services to </w:t>
            </w:r>
            <w:r w:rsidR="002C7079" w:rsidRPr="00955FD3">
              <w:rPr>
                <w:rFonts w:asciiTheme="minorHAnsi" w:hAnsiTheme="minorHAnsi" w:cstheme="minorHAnsi"/>
                <w:szCs w:val="24"/>
              </w:rPr>
              <w:t>senior</w:t>
            </w:r>
            <w:r w:rsidRPr="00D457F6">
              <w:rPr>
                <w:rFonts w:asciiTheme="minorHAnsi" w:hAnsiTheme="minorHAnsi" w:cstheme="minorHAnsi"/>
                <w:szCs w:val="24"/>
              </w:rPr>
              <w:t xml:space="preserve"> leadership where appropriate alongside providing support to Chief Officers by facilitating debates or offering advice on ethical and moral issues affecting Policing, and by acting as a critical friend where appropriate.</w:t>
            </w:r>
          </w:p>
          <w:p w14:paraId="68143F37" w14:textId="77777777" w:rsidR="0060248A" w:rsidRPr="00D457F6" w:rsidRDefault="0060248A" w:rsidP="00D457F6">
            <w:pPr>
              <w:pStyle w:val="ListParagraph"/>
              <w:jc w:val="left"/>
              <w:rPr>
                <w:rFonts w:asciiTheme="minorHAnsi" w:hAnsiTheme="minorHAnsi" w:cstheme="minorHAnsi"/>
                <w:szCs w:val="24"/>
              </w:rPr>
            </w:pPr>
          </w:p>
          <w:p w14:paraId="1C78F188" w14:textId="27E68DE9" w:rsidR="0060248A" w:rsidRPr="00D457F6" w:rsidRDefault="0060248A" w:rsidP="00D457F6">
            <w:pPr>
              <w:pStyle w:val="ListParagraph"/>
              <w:numPr>
                <w:ilvl w:val="0"/>
                <w:numId w:val="15"/>
              </w:numPr>
              <w:jc w:val="left"/>
              <w:rPr>
                <w:rFonts w:asciiTheme="minorHAnsi" w:hAnsiTheme="minorHAnsi" w:cstheme="minorHAnsi"/>
                <w:szCs w:val="24"/>
              </w:rPr>
            </w:pPr>
            <w:r w:rsidRPr="00D457F6">
              <w:rPr>
                <w:rFonts w:asciiTheme="minorHAnsi" w:hAnsiTheme="minorHAnsi" w:cstheme="minorHAnsi"/>
                <w:szCs w:val="24"/>
              </w:rPr>
              <w:t xml:space="preserve">Assist in the development and co-ordination of those policies that may potentially impact on the spiritual or temporal well-being of police officers and staff and support the College of Policing in the development of policy that affects the Spiritual needs and wellbeing of police officers, </w:t>
            </w:r>
            <w:r w:rsidR="00821C4B" w:rsidRPr="00D457F6">
              <w:rPr>
                <w:rFonts w:asciiTheme="minorHAnsi" w:hAnsiTheme="minorHAnsi" w:cstheme="minorHAnsi"/>
                <w:szCs w:val="24"/>
              </w:rPr>
              <w:t>staff,</w:t>
            </w:r>
            <w:r w:rsidRPr="00D457F6">
              <w:rPr>
                <w:rFonts w:asciiTheme="minorHAnsi" w:hAnsiTheme="minorHAnsi" w:cstheme="minorHAnsi"/>
                <w:szCs w:val="24"/>
              </w:rPr>
              <w:t xml:space="preserve"> and volunteers.</w:t>
            </w:r>
          </w:p>
          <w:p w14:paraId="5A78A628" w14:textId="77777777" w:rsidR="0060248A" w:rsidRPr="00D457F6" w:rsidRDefault="0060248A" w:rsidP="00D457F6">
            <w:pPr>
              <w:jc w:val="left"/>
              <w:rPr>
                <w:rFonts w:asciiTheme="minorHAnsi" w:hAnsiTheme="minorHAnsi" w:cstheme="minorHAnsi"/>
                <w:szCs w:val="24"/>
              </w:rPr>
            </w:pPr>
          </w:p>
          <w:p w14:paraId="46461097" w14:textId="700DA7CD" w:rsidR="00E054F9" w:rsidRDefault="00E054F9" w:rsidP="00D457F6">
            <w:pPr>
              <w:pStyle w:val="ListParagraph"/>
              <w:numPr>
                <w:ilvl w:val="0"/>
                <w:numId w:val="15"/>
              </w:numPr>
              <w:jc w:val="left"/>
              <w:rPr>
                <w:rFonts w:asciiTheme="minorHAnsi" w:hAnsiTheme="minorHAnsi" w:cstheme="minorHAnsi"/>
                <w:szCs w:val="24"/>
              </w:rPr>
            </w:pPr>
            <w:r w:rsidRPr="00E054F9">
              <w:rPr>
                <w:rFonts w:asciiTheme="minorHAnsi" w:hAnsiTheme="minorHAnsi" w:cstheme="minorHAnsi"/>
                <w:szCs w:val="24"/>
              </w:rPr>
              <w:t xml:space="preserve">Inform ‘faith literacy’ across policing so the needs of people of all faiths are catered for in policing and develop a Professional ‘doctrine’ around Police Chaplaincy &amp; engagement so the organisation can better understand the work of chaplains and the theology behind it. Act as a Spiritual thermostat for the health of Policing, </w:t>
            </w:r>
            <w:proofErr w:type="gramStart"/>
            <w:r w:rsidRPr="00E054F9">
              <w:rPr>
                <w:rFonts w:asciiTheme="minorHAnsi" w:hAnsiTheme="minorHAnsi" w:cstheme="minorHAnsi"/>
                <w:szCs w:val="24"/>
              </w:rPr>
              <w:t>reflecting back</w:t>
            </w:r>
            <w:proofErr w:type="gramEnd"/>
            <w:r w:rsidRPr="00E054F9">
              <w:rPr>
                <w:rFonts w:asciiTheme="minorHAnsi" w:hAnsiTheme="minorHAnsi" w:cstheme="minorHAnsi"/>
                <w:szCs w:val="24"/>
              </w:rPr>
              <w:t xml:space="preserve"> to leaders anything that is picked up when traveling the country regarding the wellbeing of police personnel and conduct your own life in line with your own faith traditions standards to be an example to others. </w:t>
            </w:r>
          </w:p>
          <w:p w14:paraId="56EB6672" w14:textId="77777777" w:rsidR="00E054F9" w:rsidRDefault="00E054F9" w:rsidP="00D457F6">
            <w:pPr>
              <w:pStyle w:val="ListParagraph"/>
              <w:jc w:val="left"/>
              <w:rPr>
                <w:rFonts w:asciiTheme="minorHAnsi" w:hAnsiTheme="minorHAnsi" w:cstheme="minorHAnsi"/>
                <w:szCs w:val="24"/>
              </w:rPr>
            </w:pPr>
          </w:p>
          <w:p w14:paraId="10F4F35B" w14:textId="6E71A854" w:rsidR="00E054F9" w:rsidRDefault="00E054F9" w:rsidP="00D457F6">
            <w:pPr>
              <w:pStyle w:val="ListParagraph"/>
              <w:numPr>
                <w:ilvl w:val="0"/>
                <w:numId w:val="15"/>
              </w:numPr>
              <w:jc w:val="left"/>
              <w:rPr>
                <w:rFonts w:asciiTheme="minorHAnsi" w:hAnsiTheme="minorHAnsi" w:cstheme="minorHAnsi"/>
                <w:szCs w:val="24"/>
              </w:rPr>
            </w:pPr>
            <w:r w:rsidRPr="00E054F9">
              <w:rPr>
                <w:rFonts w:asciiTheme="minorHAnsi" w:hAnsiTheme="minorHAnsi" w:cstheme="minorHAnsi"/>
                <w:szCs w:val="24"/>
              </w:rPr>
              <w:t xml:space="preserve">Maintain force links to ‘Police Chaplaincy UK’, supporting the identification of good practice, providing access to professional development </w:t>
            </w:r>
            <w:r w:rsidR="00821C4B" w:rsidRPr="00E054F9">
              <w:rPr>
                <w:rFonts w:asciiTheme="minorHAnsi" w:hAnsiTheme="minorHAnsi" w:cstheme="minorHAnsi"/>
                <w:szCs w:val="24"/>
              </w:rPr>
              <w:t>opportunities,</w:t>
            </w:r>
            <w:r w:rsidRPr="00E054F9">
              <w:rPr>
                <w:rFonts w:asciiTheme="minorHAnsi" w:hAnsiTheme="minorHAnsi" w:cstheme="minorHAnsi"/>
                <w:szCs w:val="24"/>
              </w:rPr>
              <w:t xml:space="preserve"> and engaging in the national police chaplaincy network and ensuring that Police Chaplaincy UK is represented on recruitment panel for all Lead Chaplains.</w:t>
            </w:r>
          </w:p>
          <w:p w14:paraId="0C7CD6AA" w14:textId="77777777" w:rsidR="00E054F9" w:rsidRDefault="00E054F9" w:rsidP="00D457F6">
            <w:pPr>
              <w:pStyle w:val="ListParagraph"/>
              <w:jc w:val="left"/>
              <w:rPr>
                <w:rFonts w:asciiTheme="minorHAnsi" w:hAnsiTheme="minorHAnsi" w:cstheme="minorHAnsi"/>
                <w:szCs w:val="24"/>
              </w:rPr>
            </w:pPr>
          </w:p>
          <w:p w14:paraId="76F04105" w14:textId="77777777" w:rsidR="00E054F9" w:rsidRDefault="00E054F9" w:rsidP="00D457F6">
            <w:pPr>
              <w:pStyle w:val="ListParagraph"/>
              <w:numPr>
                <w:ilvl w:val="0"/>
                <w:numId w:val="15"/>
              </w:numPr>
              <w:jc w:val="left"/>
              <w:rPr>
                <w:rFonts w:asciiTheme="minorHAnsi" w:hAnsiTheme="minorHAnsi" w:cstheme="minorHAnsi"/>
                <w:szCs w:val="24"/>
              </w:rPr>
            </w:pPr>
            <w:r w:rsidRPr="00E054F9">
              <w:rPr>
                <w:rFonts w:asciiTheme="minorHAnsi" w:hAnsiTheme="minorHAnsi" w:cstheme="minorHAnsi"/>
                <w:szCs w:val="24"/>
              </w:rPr>
              <w:t>Supporting Forces and Lead Chaplains at key national deployments, specifically those that include mutual aid e.g. G</w:t>
            </w:r>
            <w:proofErr w:type="gramStart"/>
            <w:r w:rsidRPr="00E054F9">
              <w:rPr>
                <w:rFonts w:asciiTheme="minorHAnsi" w:hAnsiTheme="minorHAnsi" w:cstheme="minorHAnsi"/>
                <w:szCs w:val="24"/>
              </w:rPr>
              <w:t>8,  NATO</w:t>
            </w:r>
            <w:proofErr w:type="gramEnd"/>
            <w:r w:rsidRPr="00E054F9">
              <w:rPr>
                <w:rFonts w:asciiTheme="minorHAnsi" w:hAnsiTheme="minorHAnsi" w:cstheme="minorHAnsi"/>
                <w:szCs w:val="24"/>
              </w:rPr>
              <w:t xml:space="preserve">, National Civic Occasions and attending major incidents to  provide strategic thinking, guidance, advice, media support to the chaplains and key stakeholders at a local force level. </w:t>
            </w:r>
          </w:p>
          <w:p w14:paraId="21611D19" w14:textId="77777777" w:rsidR="0060248A" w:rsidRPr="00D457F6" w:rsidRDefault="0060248A" w:rsidP="00D457F6">
            <w:pPr>
              <w:pStyle w:val="ListParagraph"/>
              <w:jc w:val="left"/>
              <w:rPr>
                <w:rFonts w:asciiTheme="minorHAnsi" w:hAnsiTheme="minorHAnsi" w:cstheme="minorHAnsi"/>
                <w:szCs w:val="24"/>
              </w:rPr>
            </w:pPr>
          </w:p>
          <w:p w14:paraId="24E55F81" w14:textId="3FEA7273" w:rsidR="0060248A" w:rsidRPr="00D457F6" w:rsidRDefault="0060248A" w:rsidP="00D457F6">
            <w:pPr>
              <w:pStyle w:val="ListParagraph"/>
              <w:numPr>
                <w:ilvl w:val="0"/>
                <w:numId w:val="15"/>
              </w:numPr>
              <w:jc w:val="left"/>
              <w:rPr>
                <w:rFonts w:asciiTheme="minorHAnsi" w:hAnsiTheme="minorHAnsi" w:cstheme="minorHAnsi"/>
                <w:szCs w:val="24"/>
              </w:rPr>
            </w:pPr>
            <w:r w:rsidRPr="00D457F6">
              <w:rPr>
                <w:rFonts w:asciiTheme="minorHAnsi" w:hAnsiTheme="minorHAnsi" w:cstheme="minorHAnsi"/>
                <w:szCs w:val="24"/>
              </w:rPr>
              <w:t xml:space="preserve">Provide chaplaincy support </w:t>
            </w:r>
            <w:r w:rsidR="002C7079">
              <w:rPr>
                <w:rFonts w:asciiTheme="minorHAnsi" w:hAnsiTheme="minorHAnsi" w:cstheme="minorHAnsi"/>
                <w:szCs w:val="24"/>
              </w:rPr>
              <w:t xml:space="preserve">(and where appropriate liturgical support) </w:t>
            </w:r>
            <w:r w:rsidRPr="00D457F6">
              <w:rPr>
                <w:rFonts w:asciiTheme="minorHAnsi" w:hAnsiTheme="minorHAnsi" w:cstheme="minorHAnsi"/>
                <w:szCs w:val="24"/>
              </w:rPr>
              <w:t xml:space="preserve">at key ceremonies </w:t>
            </w:r>
            <w:proofErr w:type="gramStart"/>
            <w:r w:rsidRPr="00D457F6">
              <w:rPr>
                <w:rFonts w:asciiTheme="minorHAnsi" w:hAnsiTheme="minorHAnsi" w:cstheme="minorHAnsi"/>
                <w:szCs w:val="24"/>
              </w:rPr>
              <w:t>e.g.</w:t>
            </w:r>
            <w:proofErr w:type="gramEnd"/>
            <w:r w:rsidRPr="00D457F6">
              <w:rPr>
                <w:rFonts w:asciiTheme="minorHAnsi" w:hAnsiTheme="minorHAnsi" w:cstheme="minorHAnsi"/>
                <w:szCs w:val="24"/>
              </w:rPr>
              <w:t xml:space="preserve"> National Police Memorial Day; National Police Bravery Awards. </w:t>
            </w:r>
          </w:p>
          <w:p w14:paraId="7217E42E" w14:textId="7848B078" w:rsidR="0060248A" w:rsidRPr="00D457F6" w:rsidRDefault="0060248A" w:rsidP="00D457F6">
            <w:pPr>
              <w:jc w:val="left"/>
              <w:rPr>
                <w:rFonts w:asciiTheme="minorHAnsi" w:hAnsiTheme="minorHAnsi" w:cstheme="minorHAnsi"/>
                <w:szCs w:val="24"/>
              </w:rPr>
            </w:pPr>
          </w:p>
        </w:tc>
      </w:tr>
    </w:tbl>
    <w:p w14:paraId="7132A5CB" w14:textId="77777777" w:rsidR="0060248A" w:rsidRPr="00955FD3" w:rsidRDefault="0060248A" w:rsidP="00A3315E">
      <w:pPr>
        <w:rPr>
          <w:rFonts w:asciiTheme="minorHAnsi" w:hAnsiTheme="minorHAnsi" w:cstheme="minorHAnsi"/>
          <w:szCs w:val="24"/>
        </w:rPr>
      </w:pPr>
    </w:p>
    <w:sectPr w:rsidR="0060248A" w:rsidRPr="00955FD3" w:rsidSect="00FA73F0">
      <w:pgSz w:w="11909" w:h="16834" w:code="9"/>
      <w:pgMar w:top="1276" w:right="1152" w:bottom="720" w:left="1152" w:header="706" w:footer="432"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2F6847" w14:textId="77777777" w:rsidR="00424AE4" w:rsidRDefault="00424AE4">
      <w:r>
        <w:separator/>
      </w:r>
    </w:p>
  </w:endnote>
  <w:endnote w:type="continuationSeparator" w:id="0">
    <w:p w14:paraId="45D0C940" w14:textId="77777777" w:rsidR="00424AE4" w:rsidRDefault="0042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F4316" w14:textId="77777777" w:rsidR="00C57B1A" w:rsidRDefault="00C57B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7DDB4" w14:textId="77777777" w:rsidR="00244E4E" w:rsidRDefault="00244E4E">
    <w:pPr>
      <w:pStyle w:val="Footer"/>
      <w:tabs>
        <w:tab w:val="clear" w:pos="8611"/>
        <w:tab w:val="right" w:pos="9630"/>
      </w:tabs>
    </w:pPr>
    <w:r>
      <w:rPr>
        <w:sz w:val="12"/>
      </w:rPr>
      <w:t>V1</w:t>
    </w:r>
    <w:r>
      <w:rPr>
        <w:sz w:val="12"/>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E2648" w14:textId="77777777" w:rsidR="00C57B1A" w:rsidRDefault="00C57B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1D247A" w14:textId="77777777" w:rsidR="00424AE4" w:rsidRDefault="00424AE4">
      <w:r>
        <w:separator/>
      </w:r>
    </w:p>
  </w:footnote>
  <w:footnote w:type="continuationSeparator" w:id="0">
    <w:p w14:paraId="1236F0D2" w14:textId="77777777" w:rsidR="00424AE4" w:rsidRDefault="00424A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5B06E" w14:textId="77777777" w:rsidR="00C57B1A" w:rsidRDefault="00C57B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E08C" w14:textId="77777777" w:rsidR="00244E4E" w:rsidRPr="00296CC3" w:rsidRDefault="00244E4E" w:rsidP="00A66A7C">
    <w:pPr>
      <w:pStyle w:val="Header"/>
      <w:tabs>
        <w:tab w:val="right" w:pos="8640"/>
      </w:tabs>
      <w:jc w:val="center"/>
      <w:rPr>
        <w:rFonts w:ascii="Arial" w:hAnsi="Arial" w:cs="Arial"/>
        <w:b/>
        <w:sz w:val="20"/>
      </w:rPr>
    </w:pPr>
    <w:r>
      <w:rPr>
        <w:rFonts w:ascii="Arial" w:hAnsi="Arial" w:cs="Arial"/>
        <w:b/>
        <w:sz w:val="20"/>
      </w:rPr>
      <w:t>NOT PROTECTIVELY MARKED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60666" w14:textId="77777777" w:rsidR="00C57B1A" w:rsidRDefault="00C57B1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635BF"/>
    <w:multiLevelType w:val="hybridMultilevel"/>
    <w:tmpl w:val="26ACE8E2"/>
    <w:lvl w:ilvl="0" w:tplc="7ED643C8">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2763C3"/>
    <w:multiLevelType w:val="hybridMultilevel"/>
    <w:tmpl w:val="28B03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993F4B"/>
    <w:multiLevelType w:val="hybridMultilevel"/>
    <w:tmpl w:val="AB28B7F8"/>
    <w:lvl w:ilvl="0" w:tplc="A4EED562">
      <w:start w:val="2"/>
      <w:numFmt w:val="bullet"/>
      <w:lvlText w:val="-"/>
      <w:lvlJc w:val="left"/>
      <w:pPr>
        <w:ind w:left="960" w:hanging="360"/>
      </w:pPr>
      <w:rPr>
        <w:rFonts w:ascii="Arial" w:eastAsia="Times New Roman" w:hAnsi="Arial" w:cs="Arial" w:hint="default"/>
        <w:sz w:val="20"/>
      </w:rPr>
    </w:lvl>
    <w:lvl w:ilvl="1" w:tplc="08090003">
      <w:start w:val="1"/>
      <w:numFmt w:val="bullet"/>
      <w:lvlText w:val="o"/>
      <w:lvlJc w:val="left"/>
      <w:pPr>
        <w:ind w:left="1680" w:hanging="360"/>
      </w:pPr>
      <w:rPr>
        <w:rFonts w:ascii="Courier New" w:hAnsi="Courier New" w:cs="Courier New" w:hint="default"/>
      </w:rPr>
    </w:lvl>
    <w:lvl w:ilvl="2" w:tplc="08090005" w:tentative="1">
      <w:start w:val="1"/>
      <w:numFmt w:val="bullet"/>
      <w:lvlText w:val=""/>
      <w:lvlJc w:val="left"/>
      <w:pPr>
        <w:ind w:left="2400" w:hanging="360"/>
      </w:pPr>
      <w:rPr>
        <w:rFonts w:ascii="Wingdings" w:hAnsi="Wingdings" w:hint="default"/>
      </w:rPr>
    </w:lvl>
    <w:lvl w:ilvl="3" w:tplc="08090001" w:tentative="1">
      <w:start w:val="1"/>
      <w:numFmt w:val="bullet"/>
      <w:lvlText w:val=""/>
      <w:lvlJc w:val="left"/>
      <w:pPr>
        <w:ind w:left="3120" w:hanging="360"/>
      </w:pPr>
      <w:rPr>
        <w:rFonts w:ascii="Symbol" w:hAnsi="Symbol" w:hint="default"/>
      </w:rPr>
    </w:lvl>
    <w:lvl w:ilvl="4" w:tplc="08090003" w:tentative="1">
      <w:start w:val="1"/>
      <w:numFmt w:val="bullet"/>
      <w:lvlText w:val="o"/>
      <w:lvlJc w:val="left"/>
      <w:pPr>
        <w:ind w:left="3840" w:hanging="360"/>
      </w:pPr>
      <w:rPr>
        <w:rFonts w:ascii="Courier New" w:hAnsi="Courier New" w:cs="Courier New" w:hint="default"/>
      </w:rPr>
    </w:lvl>
    <w:lvl w:ilvl="5" w:tplc="08090005" w:tentative="1">
      <w:start w:val="1"/>
      <w:numFmt w:val="bullet"/>
      <w:lvlText w:val=""/>
      <w:lvlJc w:val="left"/>
      <w:pPr>
        <w:ind w:left="4560" w:hanging="360"/>
      </w:pPr>
      <w:rPr>
        <w:rFonts w:ascii="Wingdings" w:hAnsi="Wingdings" w:hint="default"/>
      </w:rPr>
    </w:lvl>
    <w:lvl w:ilvl="6" w:tplc="08090001" w:tentative="1">
      <w:start w:val="1"/>
      <w:numFmt w:val="bullet"/>
      <w:lvlText w:val=""/>
      <w:lvlJc w:val="left"/>
      <w:pPr>
        <w:ind w:left="5280" w:hanging="360"/>
      </w:pPr>
      <w:rPr>
        <w:rFonts w:ascii="Symbol" w:hAnsi="Symbol" w:hint="default"/>
      </w:rPr>
    </w:lvl>
    <w:lvl w:ilvl="7" w:tplc="08090003" w:tentative="1">
      <w:start w:val="1"/>
      <w:numFmt w:val="bullet"/>
      <w:lvlText w:val="o"/>
      <w:lvlJc w:val="left"/>
      <w:pPr>
        <w:ind w:left="6000" w:hanging="360"/>
      </w:pPr>
      <w:rPr>
        <w:rFonts w:ascii="Courier New" w:hAnsi="Courier New" w:cs="Courier New" w:hint="default"/>
      </w:rPr>
    </w:lvl>
    <w:lvl w:ilvl="8" w:tplc="08090005" w:tentative="1">
      <w:start w:val="1"/>
      <w:numFmt w:val="bullet"/>
      <w:lvlText w:val=""/>
      <w:lvlJc w:val="left"/>
      <w:pPr>
        <w:ind w:left="6720" w:hanging="360"/>
      </w:pPr>
      <w:rPr>
        <w:rFonts w:ascii="Wingdings" w:hAnsi="Wingdings" w:hint="default"/>
      </w:rPr>
    </w:lvl>
  </w:abstractNum>
  <w:abstractNum w:abstractNumId="3" w15:restartNumberingAfterBreak="0">
    <w:nsid w:val="0D1A4D1A"/>
    <w:multiLevelType w:val="hybridMultilevel"/>
    <w:tmpl w:val="394456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BD5DE6"/>
    <w:multiLevelType w:val="hybridMultilevel"/>
    <w:tmpl w:val="37E6E724"/>
    <w:lvl w:ilvl="0" w:tplc="E7AA094C">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1E7998"/>
    <w:multiLevelType w:val="hybridMultilevel"/>
    <w:tmpl w:val="FA4A9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D0937C1"/>
    <w:multiLevelType w:val="hybridMultilevel"/>
    <w:tmpl w:val="3D24FF96"/>
    <w:lvl w:ilvl="0" w:tplc="E7AA094C">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C959D7"/>
    <w:multiLevelType w:val="hybridMultilevel"/>
    <w:tmpl w:val="B9DA90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06F0A"/>
    <w:multiLevelType w:val="hybridMultilevel"/>
    <w:tmpl w:val="2D2A20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76821D5"/>
    <w:multiLevelType w:val="hybridMultilevel"/>
    <w:tmpl w:val="261A27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CC14B11"/>
    <w:multiLevelType w:val="hybridMultilevel"/>
    <w:tmpl w:val="6778E0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1D33C3"/>
    <w:multiLevelType w:val="hybridMultilevel"/>
    <w:tmpl w:val="B7CA2F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6976DF1"/>
    <w:multiLevelType w:val="hybridMultilevel"/>
    <w:tmpl w:val="0FC437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8D44AFC"/>
    <w:multiLevelType w:val="hybridMultilevel"/>
    <w:tmpl w:val="363AC3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ECB3057"/>
    <w:multiLevelType w:val="hybridMultilevel"/>
    <w:tmpl w:val="6FCC7C96"/>
    <w:lvl w:ilvl="0" w:tplc="89DEA394">
      <w:start w:val="1"/>
      <w:numFmt w:val="bullet"/>
      <w:suff w:val="space"/>
      <w:lvlText w:val=""/>
      <w:lvlJc w:val="left"/>
      <w:pPr>
        <w:ind w:left="567" w:hanging="207"/>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48E4425"/>
    <w:multiLevelType w:val="hybridMultilevel"/>
    <w:tmpl w:val="674C2D7C"/>
    <w:lvl w:ilvl="0" w:tplc="E7AA094C">
      <w:numFmt w:val="bullet"/>
      <w:lvlText w:val="•"/>
      <w:lvlJc w:val="left"/>
      <w:pPr>
        <w:ind w:left="1080" w:hanging="720"/>
      </w:pPr>
      <w:rPr>
        <w:rFonts w:ascii="Calibri" w:eastAsia="Times New Roman" w:hAnsi="Calibri" w:cs="Calibri"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1517578">
    <w:abstractNumId w:val="5"/>
  </w:num>
  <w:num w:numId="2" w16cid:durableId="80955826">
    <w:abstractNumId w:val="10"/>
  </w:num>
  <w:num w:numId="3" w16cid:durableId="2031948756">
    <w:abstractNumId w:val="7"/>
  </w:num>
  <w:num w:numId="4" w16cid:durableId="268196445">
    <w:abstractNumId w:val="8"/>
  </w:num>
  <w:num w:numId="5" w16cid:durableId="665085569">
    <w:abstractNumId w:val="2"/>
  </w:num>
  <w:num w:numId="6" w16cid:durableId="915553059">
    <w:abstractNumId w:val="9"/>
  </w:num>
  <w:num w:numId="7" w16cid:durableId="1441682606">
    <w:abstractNumId w:val="13"/>
  </w:num>
  <w:num w:numId="8" w16cid:durableId="18775964">
    <w:abstractNumId w:val="14"/>
  </w:num>
  <w:num w:numId="9" w16cid:durableId="631180255">
    <w:abstractNumId w:val="0"/>
  </w:num>
  <w:num w:numId="10" w16cid:durableId="1793478195">
    <w:abstractNumId w:val="3"/>
  </w:num>
  <w:num w:numId="11" w16cid:durableId="396898320">
    <w:abstractNumId w:val="12"/>
  </w:num>
  <w:num w:numId="12" w16cid:durableId="2006785746">
    <w:abstractNumId w:val="15"/>
  </w:num>
  <w:num w:numId="13" w16cid:durableId="440150445">
    <w:abstractNumId w:val="4"/>
  </w:num>
  <w:num w:numId="14" w16cid:durableId="697655535">
    <w:abstractNumId w:val="6"/>
  </w:num>
  <w:num w:numId="15" w16cid:durableId="1409110128">
    <w:abstractNumId w:val="1"/>
  </w:num>
  <w:num w:numId="16" w16cid:durableId="742919012">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GB"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A0C"/>
    <w:rsid w:val="000015A8"/>
    <w:rsid w:val="000118C8"/>
    <w:rsid w:val="00013459"/>
    <w:rsid w:val="00013527"/>
    <w:rsid w:val="0001407D"/>
    <w:rsid w:val="0001770C"/>
    <w:rsid w:val="000220F5"/>
    <w:rsid w:val="00025EAE"/>
    <w:rsid w:val="00030C37"/>
    <w:rsid w:val="00031B24"/>
    <w:rsid w:val="00041F2F"/>
    <w:rsid w:val="000420C5"/>
    <w:rsid w:val="00044A54"/>
    <w:rsid w:val="00044CEE"/>
    <w:rsid w:val="00050D05"/>
    <w:rsid w:val="00051359"/>
    <w:rsid w:val="0005164E"/>
    <w:rsid w:val="00053A55"/>
    <w:rsid w:val="0005404D"/>
    <w:rsid w:val="00063B8F"/>
    <w:rsid w:val="00070694"/>
    <w:rsid w:val="00076855"/>
    <w:rsid w:val="000776E4"/>
    <w:rsid w:val="00080068"/>
    <w:rsid w:val="00080F89"/>
    <w:rsid w:val="00080FE0"/>
    <w:rsid w:val="0008148B"/>
    <w:rsid w:val="0008235C"/>
    <w:rsid w:val="00084686"/>
    <w:rsid w:val="00090C27"/>
    <w:rsid w:val="000A1BEA"/>
    <w:rsid w:val="000A355F"/>
    <w:rsid w:val="000A4B2A"/>
    <w:rsid w:val="000B0CC9"/>
    <w:rsid w:val="000B1537"/>
    <w:rsid w:val="000B39FC"/>
    <w:rsid w:val="000B4136"/>
    <w:rsid w:val="000B60C3"/>
    <w:rsid w:val="000C184A"/>
    <w:rsid w:val="000C610C"/>
    <w:rsid w:val="000D3A58"/>
    <w:rsid w:val="000D6FE5"/>
    <w:rsid w:val="000E0BC1"/>
    <w:rsid w:val="000F10E8"/>
    <w:rsid w:val="000F3028"/>
    <w:rsid w:val="000F314C"/>
    <w:rsid w:val="000F37CC"/>
    <w:rsid w:val="00103083"/>
    <w:rsid w:val="0010525B"/>
    <w:rsid w:val="0011771E"/>
    <w:rsid w:val="00117E14"/>
    <w:rsid w:val="00122097"/>
    <w:rsid w:val="0012662B"/>
    <w:rsid w:val="00130C86"/>
    <w:rsid w:val="00131334"/>
    <w:rsid w:val="001316D0"/>
    <w:rsid w:val="0013305D"/>
    <w:rsid w:val="00133CB0"/>
    <w:rsid w:val="00135A41"/>
    <w:rsid w:val="00145F7B"/>
    <w:rsid w:val="001467CA"/>
    <w:rsid w:val="00150674"/>
    <w:rsid w:val="00152425"/>
    <w:rsid w:val="00160434"/>
    <w:rsid w:val="00165322"/>
    <w:rsid w:val="001654FA"/>
    <w:rsid w:val="00173D6A"/>
    <w:rsid w:val="00174EAA"/>
    <w:rsid w:val="00175A3C"/>
    <w:rsid w:val="00181A38"/>
    <w:rsid w:val="001844B4"/>
    <w:rsid w:val="001936D9"/>
    <w:rsid w:val="001A112A"/>
    <w:rsid w:val="001B2DE3"/>
    <w:rsid w:val="001C2AC2"/>
    <w:rsid w:val="001C3299"/>
    <w:rsid w:val="001D66B2"/>
    <w:rsid w:val="001E1AE7"/>
    <w:rsid w:val="001E69D9"/>
    <w:rsid w:val="001F3232"/>
    <w:rsid w:val="00201470"/>
    <w:rsid w:val="002060C2"/>
    <w:rsid w:val="002171FF"/>
    <w:rsid w:val="00220D22"/>
    <w:rsid w:val="002218B9"/>
    <w:rsid w:val="002346B6"/>
    <w:rsid w:val="00236994"/>
    <w:rsid w:val="00244E4E"/>
    <w:rsid w:val="002465E5"/>
    <w:rsid w:val="0025404F"/>
    <w:rsid w:val="002575CD"/>
    <w:rsid w:val="0027019B"/>
    <w:rsid w:val="00287FE3"/>
    <w:rsid w:val="0029253A"/>
    <w:rsid w:val="00292F75"/>
    <w:rsid w:val="0029554F"/>
    <w:rsid w:val="002A0FA3"/>
    <w:rsid w:val="002A7340"/>
    <w:rsid w:val="002B660E"/>
    <w:rsid w:val="002C5843"/>
    <w:rsid w:val="002C5E22"/>
    <w:rsid w:val="002C7079"/>
    <w:rsid w:val="002D5EDC"/>
    <w:rsid w:val="002E1A06"/>
    <w:rsid w:val="002E3EC1"/>
    <w:rsid w:val="002F2DAF"/>
    <w:rsid w:val="002F7C78"/>
    <w:rsid w:val="00303DD1"/>
    <w:rsid w:val="00306AC3"/>
    <w:rsid w:val="00307C1B"/>
    <w:rsid w:val="003103A6"/>
    <w:rsid w:val="00311740"/>
    <w:rsid w:val="0032326F"/>
    <w:rsid w:val="003272EA"/>
    <w:rsid w:val="003316F8"/>
    <w:rsid w:val="0033462E"/>
    <w:rsid w:val="00334A70"/>
    <w:rsid w:val="003352DF"/>
    <w:rsid w:val="0034034D"/>
    <w:rsid w:val="003540EA"/>
    <w:rsid w:val="00364131"/>
    <w:rsid w:val="00390AD0"/>
    <w:rsid w:val="00393BC9"/>
    <w:rsid w:val="003A2555"/>
    <w:rsid w:val="003A44B2"/>
    <w:rsid w:val="003A4BE8"/>
    <w:rsid w:val="003A61AF"/>
    <w:rsid w:val="003B076C"/>
    <w:rsid w:val="003B2A6B"/>
    <w:rsid w:val="003D421A"/>
    <w:rsid w:val="003E1F3B"/>
    <w:rsid w:val="003E3640"/>
    <w:rsid w:val="00402D5E"/>
    <w:rsid w:val="0041163B"/>
    <w:rsid w:val="00414A03"/>
    <w:rsid w:val="00420A25"/>
    <w:rsid w:val="00424AE4"/>
    <w:rsid w:val="00425810"/>
    <w:rsid w:val="00425C97"/>
    <w:rsid w:val="004448D0"/>
    <w:rsid w:val="00444CAB"/>
    <w:rsid w:val="00445E79"/>
    <w:rsid w:val="00446454"/>
    <w:rsid w:val="0044763F"/>
    <w:rsid w:val="004548B8"/>
    <w:rsid w:val="00455C6A"/>
    <w:rsid w:val="004652A6"/>
    <w:rsid w:val="00465369"/>
    <w:rsid w:val="00474186"/>
    <w:rsid w:val="00486F42"/>
    <w:rsid w:val="00491BFF"/>
    <w:rsid w:val="0049325C"/>
    <w:rsid w:val="00494D90"/>
    <w:rsid w:val="004A7C8F"/>
    <w:rsid w:val="004B0ABC"/>
    <w:rsid w:val="004B205A"/>
    <w:rsid w:val="004B3ABC"/>
    <w:rsid w:val="004B4327"/>
    <w:rsid w:val="004B4951"/>
    <w:rsid w:val="004C2F12"/>
    <w:rsid w:val="004C4351"/>
    <w:rsid w:val="004D0C27"/>
    <w:rsid w:val="004D3498"/>
    <w:rsid w:val="004D3638"/>
    <w:rsid w:val="004D4D38"/>
    <w:rsid w:val="004E1BA3"/>
    <w:rsid w:val="004E1EEC"/>
    <w:rsid w:val="004E3DFD"/>
    <w:rsid w:val="004E433F"/>
    <w:rsid w:val="004E6D6D"/>
    <w:rsid w:val="004F4E70"/>
    <w:rsid w:val="00502FC7"/>
    <w:rsid w:val="00503FEA"/>
    <w:rsid w:val="00512E51"/>
    <w:rsid w:val="00521F93"/>
    <w:rsid w:val="00541ACC"/>
    <w:rsid w:val="00542806"/>
    <w:rsid w:val="0055247E"/>
    <w:rsid w:val="00553E89"/>
    <w:rsid w:val="005809F4"/>
    <w:rsid w:val="00583B9F"/>
    <w:rsid w:val="00586DE3"/>
    <w:rsid w:val="005879BD"/>
    <w:rsid w:val="005941E3"/>
    <w:rsid w:val="005967C7"/>
    <w:rsid w:val="005A7FAD"/>
    <w:rsid w:val="005B3C34"/>
    <w:rsid w:val="005B3F08"/>
    <w:rsid w:val="005C09AD"/>
    <w:rsid w:val="005C1A04"/>
    <w:rsid w:val="005C427A"/>
    <w:rsid w:val="005C4C07"/>
    <w:rsid w:val="005D2FF0"/>
    <w:rsid w:val="005E0CE7"/>
    <w:rsid w:val="005E2460"/>
    <w:rsid w:val="005F2793"/>
    <w:rsid w:val="005F5C60"/>
    <w:rsid w:val="00601C51"/>
    <w:rsid w:val="0060248A"/>
    <w:rsid w:val="00605D21"/>
    <w:rsid w:val="006137C5"/>
    <w:rsid w:val="00617811"/>
    <w:rsid w:val="00632836"/>
    <w:rsid w:val="00632DFD"/>
    <w:rsid w:val="006335C1"/>
    <w:rsid w:val="00633E88"/>
    <w:rsid w:val="00650F32"/>
    <w:rsid w:val="006620F9"/>
    <w:rsid w:val="00662F81"/>
    <w:rsid w:val="00665D06"/>
    <w:rsid w:val="006722C8"/>
    <w:rsid w:val="00676A90"/>
    <w:rsid w:val="006A03CC"/>
    <w:rsid w:val="006A271B"/>
    <w:rsid w:val="006A5FDB"/>
    <w:rsid w:val="006A5FEA"/>
    <w:rsid w:val="006B2761"/>
    <w:rsid w:val="006B69C4"/>
    <w:rsid w:val="006D1C5C"/>
    <w:rsid w:val="006E10E4"/>
    <w:rsid w:val="006F23F4"/>
    <w:rsid w:val="006F666E"/>
    <w:rsid w:val="00700CF7"/>
    <w:rsid w:val="00704A24"/>
    <w:rsid w:val="00705051"/>
    <w:rsid w:val="007052AD"/>
    <w:rsid w:val="0071017B"/>
    <w:rsid w:val="007106A0"/>
    <w:rsid w:val="00721BCA"/>
    <w:rsid w:val="007267CF"/>
    <w:rsid w:val="00726C12"/>
    <w:rsid w:val="00735B5A"/>
    <w:rsid w:val="0073688C"/>
    <w:rsid w:val="00736B35"/>
    <w:rsid w:val="00737D35"/>
    <w:rsid w:val="0074356D"/>
    <w:rsid w:val="00752054"/>
    <w:rsid w:val="007600AE"/>
    <w:rsid w:val="007735D4"/>
    <w:rsid w:val="007768B6"/>
    <w:rsid w:val="007904F1"/>
    <w:rsid w:val="00792A04"/>
    <w:rsid w:val="0079483A"/>
    <w:rsid w:val="007B620D"/>
    <w:rsid w:val="007C0F0B"/>
    <w:rsid w:val="007C4757"/>
    <w:rsid w:val="007C69B6"/>
    <w:rsid w:val="007C73AE"/>
    <w:rsid w:val="007D1EA2"/>
    <w:rsid w:val="007D55ED"/>
    <w:rsid w:val="007D70C0"/>
    <w:rsid w:val="007E17D6"/>
    <w:rsid w:val="007E39A0"/>
    <w:rsid w:val="007F1B1F"/>
    <w:rsid w:val="007F3478"/>
    <w:rsid w:val="007F58C2"/>
    <w:rsid w:val="00814395"/>
    <w:rsid w:val="00815FAF"/>
    <w:rsid w:val="008177AB"/>
    <w:rsid w:val="00821C4B"/>
    <w:rsid w:val="00824C2D"/>
    <w:rsid w:val="008300CA"/>
    <w:rsid w:val="00841F80"/>
    <w:rsid w:val="0084245E"/>
    <w:rsid w:val="008547D2"/>
    <w:rsid w:val="008603A5"/>
    <w:rsid w:val="00866532"/>
    <w:rsid w:val="008677D4"/>
    <w:rsid w:val="00870F10"/>
    <w:rsid w:val="00872319"/>
    <w:rsid w:val="00890B64"/>
    <w:rsid w:val="0089212F"/>
    <w:rsid w:val="008949D4"/>
    <w:rsid w:val="00895CC9"/>
    <w:rsid w:val="008A12C3"/>
    <w:rsid w:val="008A223E"/>
    <w:rsid w:val="008A4CD0"/>
    <w:rsid w:val="008A5B8A"/>
    <w:rsid w:val="008A6B5A"/>
    <w:rsid w:val="008B0C74"/>
    <w:rsid w:val="008B6A4E"/>
    <w:rsid w:val="008B7360"/>
    <w:rsid w:val="008C6398"/>
    <w:rsid w:val="008D09B9"/>
    <w:rsid w:val="008D38D3"/>
    <w:rsid w:val="008D64D9"/>
    <w:rsid w:val="008D65E1"/>
    <w:rsid w:val="008E05C0"/>
    <w:rsid w:val="008E10CC"/>
    <w:rsid w:val="008E4144"/>
    <w:rsid w:val="008F6C55"/>
    <w:rsid w:val="009022FB"/>
    <w:rsid w:val="009026F6"/>
    <w:rsid w:val="009047D7"/>
    <w:rsid w:val="00904F87"/>
    <w:rsid w:val="00920752"/>
    <w:rsid w:val="0092240C"/>
    <w:rsid w:val="00925B73"/>
    <w:rsid w:val="00943088"/>
    <w:rsid w:val="00943114"/>
    <w:rsid w:val="009433D6"/>
    <w:rsid w:val="00944183"/>
    <w:rsid w:val="00947471"/>
    <w:rsid w:val="009554F5"/>
    <w:rsid w:val="00955FD3"/>
    <w:rsid w:val="0096519C"/>
    <w:rsid w:val="00967D38"/>
    <w:rsid w:val="00976C30"/>
    <w:rsid w:val="00976DEA"/>
    <w:rsid w:val="009856F9"/>
    <w:rsid w:val="009917BD"/>
    <w:rsid w:val="00993AA4"/>
    <w:rsid w:val="009A0B9D"/>
    <w:rsid w:val="009A0E5A"/>
    <w:rsid w:val="009A2C0A"/>
    <w:rsid w:val="009A6197"/>
    <w:rsid w:val="009A7F28"/>
    <w:rsid w:val="009B0482"/>
    <w:rsid w:val="009B2B69"/>
    <w:rsid w:val="009B6267"/>
    <w:rsid w:val="009B6F2D"/>
    <w:rsid w:val="009B7778"/>
    <w:rsid w:val="009C03C6"/>
    <w:rsid w:val="009E2083"/>
    <w:rsid w:val="009F0882"/>
    <w:rsid w:val="009F17C7"/>
    <w:rsid w:val="009F600B"/>
    <w:rsid w:val="00A02AE2"/>
    <w:rsid w:val="00A0789D"/>
    <w:rsid w:val="00A10E94"/>
    <w:rsid w:val="00A12F07"/>
    <w:rsid w:val="00A14699"/>
    <w:rsid w:val="00A2245E"/>
    <w:rsid w:val="00A249B4"/>
    <w:rsid w:val="00A24A82"/>
    <w:rsid w:val="00A3315E"/>
    <w:rsid w:val="00A34823"/>
    <w:rsid w:val="00A41821"/>
    <w:rsid w:val="00A46495"/>
    <w:rsid w:val="00A4670E"/>
    <w:rsid w:val="00A46AC7"/>
    <w:rsid w:val="00A5070D"/>
    <w:rsid w:val="00A53F9F"/>
    <w:rsid w:val="00A613CD"/>
    <w:rsid w:val="00A64097"/>
    <w:rsid w:val="00A64D8E"/>
    <w:rsid w:val="00A6511B"/>
    <w:rsid w:val="00A66A7C"/>
    <w:rsid w:val="00A679B7"/>
    <w:rsid w:val="00A73949"/>
    <w:rsid w:val="00A73EDE"/>
    <w:rsid w:val="00A776AD"/>
    <w:rsid w:val="00A815EB"/>
    <w:rsid w:val="00A86468"/>
    <w:rsid w:val="00A86744"/>
    <w:rsid w:val="00A867BC"/>
    <w:rsid w:val="00A93645"/>
    <w:rsid w:val="00A93F4F"/>
    <w:rsid w:val="00AA6B3F"/>
    <w:rsid w:val="00AA75E3"/>
    <w:rsid w:val="00AA7DEE"/>
    <w:rsid w:val="00AB16A4"/>
    <w:rsid w:val="00AB5AFF"/>
    <w:rsid w:val="00AB7E2E"/>
    <w:rsid w:val="00AD0739"/>
    <w:rsid w:val="00AD0F40"/>
    <w:rsid w:val="00AD433D"/>
    <w:rsid w:val="00AE0462"/>
    <w:rsid w:val="00AF3CC6"/>
    <w:rsid w:val="00B10DEF"/>
    <w:rsid w:val="00B220EC"/>
    <w:rsid w:val="00B23623"/>
    <w:rsid w:val="00B2615A"/>
    <w:rsid w:val="00B2724E"/>
    <w:rsid w:val="00B27297"/>
    <w:rsid w:val="00B30ADE"/>
    <w:rsid w:val="00B3149D"/>
    <w:rsid w:val="00B51554"/>
    <w:rsid w:val="00B53535"/>
    <w:rsid w:val="00B54915"/>
    <w:rsid w:val="00B55D1B"/>
    <w:rsid w:val="00B63E7B"/>
    <w:rsid w:val="00B64632"/>
    <w:rsid w:val="00B67561"/>
    <w:rsid w:val="00B7150B"/>
    <w:rsid w:val="00B750D8"/>
    <w:rsid w:val="00B76E5D"/>
    <w:rsid w:val="00B81CDC"/>
    <w:rsid w:val="00B822F1"/>
    <w:rsid w:val="00B87A71"/>
    <w:rsid w:val="00B93698"/>
    <w:rsid w:val="00BA05F9"/>
    <w:rsid w:val="00BB4901"/>
    <w:rsid w:val="00BB62AD"/>
    <w:rsid w:val="00BB79FE"/>
    <w:rsid w:val="00BC5F0A"/>
    <w:rsid w:val="00BD6D90"/>
    <w:rsid w:val="00BD73CB"/>
    <w:rsid w:val="00BE06AB"/>
    <w:rsid w:val="00BE0965"/>
    <w:rsid w:val="00BE6893"/>
    <w:rsid w:val="00BE7A22"/>
    <w:rsid w:val="00C003A8"/>
    <w:rsid w:val="00C047B9"/>
    <w:rsid w:val="00C07C61"/>
    <w:rsid w:val="00C14D6A"/>
    <w:rsid w:val="00C1536E"/>
    <w:rsid w:val="00C17732"/>
    <w:rsid w:val="00C2141E"/>
    <w:rsid w:val="00C334E9"/>
    <w:rsid w:val="00C35E7E"/>
    <w:rsid w:val="00C378E1"/>
    <w:rsid w:val="00C37CFD"/>
    <w:rsid w:val="00C40D33"/>
    <w:rsid w:val="00C5066A"/>
    <w:rsid w:val="00C54699"/>
    <w:rsid w:val="00C557E4"/>
    <w:rsid w:val="00C57B1A"/>
    <w:rsid w:val="00C64449"/>
    <w:rsid w:val="00C66B2C"/>
    <w:rsid w:val="00C7176B"/>
    <w:rsid w:val="00C73CE7"/>
    <w:rsid w:val="00C81144"/>
    <w:rsid w:val="00C85085"/>
    <w:rsid w:val="00C8615E"/>
    <w:rsid w:val="00C953D2"/>
    <w:rsid w:val="00CA1373"/>
    <w:rsid w:val="00CA60CA"/>
    <w:rsid w:val="00CA6CA2"/>
    <w:rsid w:val="00CA6D3D"/>
    <w:rsid w:val="00CC5FF9"/>
    <w:rsid w:val="00CC6B3F"/>
    <w:rsid w:val="00CD2B12"/>
    <w:rsid w:val="00CE0C6A"/>
    <w:rsid w:val="00CE14B9"/>
    <w:rsid w:val="00CF5C72"/>
    <w:rsid w:val="00CF64C1"/>
    <w:rsid w:val="00D0072B"/>
    <w:rsid w:val="00D15D3A"/>
    <w:rsid w:val="00D17BE9"/>
    <w:rsid w:val="00D20166"/>
    <w:rsid w:val="00D22F4A"/>
    <w:rsid w:val="00D36D11"/>
    <w:rsid w:val="00D416B1"/>
    <w:rsid w:val="00D41D12"/>
    <w:rsid w:val="00D43B13"/>
    <w:rsid w:val="00D457F6"/>
    <w:rsid w:val="00D5130D"/>
    <w:rsid w:val="00D5238E"/>
    <w:rsid w:val="00D53ADD"/>
    <w:rsid w:val="00D560A4"/>
    <w:rsid w:val="00D6472E"/>
    <w:rsid w:val="00D70D02"/>
    <w:rsid w:val="00D7363A"/>
    <w:rsid w:val="00D760C9"/>
    <w:rsid w:val="00D769FB"/>
    <w:rsid w:val="00D8060B"/>
    <w:rsid w:val="00D8130C"/>
    <w:rsid w:val="00D8318B"/>
    <w:rsid w:val="00D906FD"/>
    <w:rsid w:val="00D96BC9"/>
    <w:rsid w:val="00DB6E74"/>
    <w:rsid w:val="00DC4923"/>
    <w:rsid w:val="00DC765B"/>
    <w:rsid w:val="00DD0915"/>
    <w:rsid w:val="00DD4A05"/>
    <w:rsid w:val="00DD6B38"/>
    <w:rsid w:val="00DE340E"/>
    <w:rsid w:val="00DE6141"/>
    <w:rsid w:val="00DF3E86"/>
    <w:rsid w:val="00DF5C90"/>
    <w:rsid w:val="00E00762"/>
    <w:rsid w:val="00E054F9"/>
    <w:rsid w:val="00E13DDA"/>
    <w:rsid w:val="00E3096F"/>
    <w:rsid w:val="00E324D5"/>
    <w:rsid w:val="00E33889"/>
    <w:rsid w:val="00E36240"/>
    <w:rsid w:val="00E46FC6"/>
    <w:rsid w:val="00E50347"/>
    <w:rsid w:val="00E6056E"/>
    <w:rsid w:val="00E66009"/>
    <w:rsid w:val="00E738AF"/>
    <w:rsid w:val="00E921D5"/>
    <w:rsid w:val="00EB0351"/>
    <w:rsid w:val="00EB11A7"/>
    <w:rsid w:val="00EB28C7"/>
    <w:rsid w:val="00EB457C"/>
    <w:rsid w:val="00ED08F7"/>
    <w:rsid w:val="00ED2B4B"/>
    <w:rsid w:val="00ED6DA3"/>
    <w:rsid w:val="00EE42A8"/>
    <w:rsid w:val="00EF3425"/>
    <w:rsid w:val="00EF3A0C"/>
    <w:rsid w:val="00EF544E"/>
    <w:rsid w:val="00EF6D16"/>
    <w:rsid w:val="00EF7835"/>
    <w:rsid w:val="00F00685"/>
    <w:rsid w:val="00F02F57"/>
    <w:rsid w:val="00F12240"/>
    <w:rsid w:val="00F147CF"/>
    <w:rsid w:val="00F14B50"/>
    <w:rsid w:val="00F24B8F"/>
    <w:rsid w:val="00F35FAE"/>
    <w:rsid w:val="00F40153"/>
    <w:rsid w:val="00F41480"/>
    <w:rsid w:val="00F70501"/>
    <w:rsid w:val="00F80620"/>
    <w:rsid w:val="00F83F47"/>
    <w:rsid w:val="00F85F87"/>
    <w:rsid w:val="00F9513C"/>
    <w:rsid w:val="00FA73F0"/>
    <w:rsid w:val="00FB0460"/>
    <w:rsid w:val="00FB38C5"/>
    <w:rsid w:val="00FC0978"/>
    <w:rsid w:val="00FD3337"/>
    <w:rsid w:val="00FD7AE6"/>
    <w:rsid w:val="00FE4DB4"/>
    <w:rsid w:val="00FF278B"/>
    <w:rsid w:val="00FF5041"/>
    <w:rsid w:val="00FF6DB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EF1D7F"/>
  <w15:chartTrackingRefBased/>
  <w15:docId w15:val="{9C80826E-FEF7-4BC4-A827-ACC8974A5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034D"/>
    <w:pPr>
      <w:jc w:val="both"/>
    </w:pPr>
    <w:rPr>
      <w:sz w:val="24"/>
      <w:lang w:eastAsia="en-US"/>
    </w:rPr>
  </w:style>
  <w:style w:type="paragraph" w:styleId="Heading1">
    <w:name w:val="heading 1"/>
    <w:basedOn w:val="Normal"/>
    <w:next w:val="Normal"/>
    <w:qFormat/>
    <w:pPr>
      <w:keepNext/>
      <w:spacing w:after="600"/>
      <w:jc w:val="center"/>
      <w:outlineLvl w:val="0"/>
    </w:pPr>
    <w:rPr>
      <w:b/>
      <w:smallCaps/>
      <w:color w:val="000080"/>
      <w:spacing w:val="100"/>
      <w:sz w:val="28"/>
    </w:rPr>
  </w:style>
  <w:style w:type="paragraph" w:styleId="Heading2">
    <w:name w:val="heading 2"/>
    <w:basedOn w:val="Normal"/>
    <w:next w:val="Normal"/>
    <w:qFormat/>
    <w:pPr>
      <w:keepNext/>
      <w:spacing w:after="180"/>
      <w:jc w:val="left"/>
      <w:outlineLvl w:val="1"/>
    </w:pPr>
    <w:rPr>
      <w:b/>
      <w:color w:val="800080"/>
    </w:rPr>
  </w:style>
  <w:style w:type="paragraph" w:styleId="Heading3">
    <w:name w:val="heading 3"/>
    <w:basedOn w:val="Normal"/>
    <w:next w:val="Normal"/>
    <w:qFormat/>
    <w:pPr>
      <w:keepNext/>
      <w:spacing w:after="120"/>
      <w:jc w:val="left"/>
      <w:outlineLvl w:val="2"/>
    </w:pPr>
    <w:rPr>
      <w:b/>
      <w:i/>
      <w:color w:val="008080"/>
    </w:rPr>
  </w:style>
  <w:style w:type="paragraph" w:styleId="Heading4">
    <w:name w:val="heading 4"/>
    <w:basedOn w:val="Normal"/>
    <w:next w:val="Normal"/>
    <w:qFormat/>
    <w:pPr>
      <w:keepNext/>
      <w:jc w:val="center"/>
      <w:outlineLvl w:val="3"/>
    </w:pPr>
    <w:rPr>
      <w:rFonts w:ascii="Arial Narrow" w:hAnsi="Arial Narrow"/>
      <w:b/>
      <w:color w:val="FF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right" w:pos="8611"/>
      </w:tabs>
    </w:pPr>
  </w:style>
  <w:style w:type="paragraph" w:styleId="Header">
    <w:name w:val="header"/>
    <w:basedOn w:val="Normal"/>
  </w:style>
  <w:style w:type="paragraph" w:customStyle="1" w:styleId="sparkle">
    <w:name w:val="sparkle"/>
    <w:basedOn w:val="Normal"/>
    <w:rPr>
      <w:b/>
      <w:smallCaps/>
      <w:color w:val="0000FF"/>
    </w:rPr>
  </w:style>
  <w:style w:type="paragraph" w:styleId="ListNumber">
    <w:name w:val="List Number"/>
    <w:basedOn w:val="Normal"/>
    <w:pPr>
      <w:spacing w:after="120"/>
      <w:ind w:left="360" w:hanging="360"/>
    </w:pPr>
  </w:style>
  <w:style w:type="paragraph" w:styleId="ListBullet">
    <w:name w:val="List Bullet"/>
    <w:basedOn w:val="Normal"/>
    <w:pPr>
      <w:spacing w:after="120"/>
      <w:ind w:left="360" w:hanging="360"/>
    </w:pPr>
  </w:style>
  <w:style w:type="paragraph" w:styleId="NormalIndent">
    <w:name w:val="Normal Indent"/>
    <w:basedOn w:val="Normal"/>
    <w:pPr>
      <w:ind w:left="360"/>
    </w:pPr>
  </w:style>
  <w:style w:type="paragraph" w:styleId="Title">
    <w:name w:val="Title"/>
    <w:basedOn w:val="Normal"/>
    <w:qFormat/>
    <w:pPr>
      <w:jc w:val="center"/>
    </w:pPr>
    <w:rPr>
      <w:rFonts w:ascii="Arial" w:hAnsi="Arial"/>
      <w:b/>
      <w:sz w:val="28"/>
    </w:rPr>
  </w:style>
  <w:style w:type="character" w:styleId="Strong">
    <w:name w:val="Strong"/>
    <w:qFormat/>
    <w:rsid w:val="007B23B8"/>
    <w:rPr>
      <w:b/>
      <w:bCs/>
    </w:rPr>
  </w:style>
  <w:style w:type="paragraph" w:styleId="BodyText">
    <w:name w:val="Body Text"/>
    <w:basedOn w:val="Normal"/>
    <w:link w:val="BodyTextChar"/>
    <w:rsid w:val="007B23B8"/>
    <w:pPr>
      <w:jc w:val="left"/>
    </w:pPr>
    <w:rPr>
      <w:rFonts w:ascii="Arial" w:hAnsi="Arial" w:cs="Arial"/>
      <w:sz w:val="36"/>
      <w:szCs w:val="36"/>
    </w:rPr>
  </w:style>
  <w:style w:type="paragraph" w:styleId="NormalWeb">
    <w:name w:val="Normal (Web)"/>
    <w:basedOn w:val="Normal"/>
    <w:uiPriority w:val="99"/>
    <w:rsid w:val="007B23B8"/>
    <w:pPr>
      <w:spacing w:before="100" w:beforeAutospacing="1" w:after="100" w:afterAutospacing="1"/>
      <w:jc w:val="left"/>
    </w:pPr>
    <w:rPr>
      <w:color w:val="000000"/>
      <w:szCs w:val="24"/>
    </w:rPr>
  </w:style>
  <w:style w:type="character" w:styleId="Hyperlink">
    <w:name w:val="Hyperlink"/>
    <w:rsid w:val="007B23B8"/>
    <w:rPr>
      <w:color w:val="0000FF"/>
      <w:u w:val="single"/>
    </w:rPr>
  </w:style>
  <w:style w:type="paragraph" w:styleId="BodyText2">
    <w:name w:val="Body Text 2"/>
    <w:basedOn w:val="Normal"/>
    <w:rsid w:val="007B23B8"/>
    <w:pPr>
      <w:spacing w:before="100" w:beforeAutospacing="1" w:after="100" w:afterAutospacing="1"/>
      <w:jc w:val="left"/>
    </w:pPr>
    <w:rPr>
      <w:color w:val="000000"/>
      <w:szCs w:val="24"/>
    </w:rPr>
  </w:style>
  <w:style w:type="paragraph" w:styleId="BodyTextIndent">
    <w:name w:val="Body Text Indent"/>
    <w:basedOn w:val="Normal"/>
    <w:rsid w:val="007B23B8"/>
    <w:pPr>
      <w:spacing w:before="100" w:beforeAutospacing="1" w:after="100" w:afterAutospacing="1"/>
      <w:jc w:val="left"/>
    </w:pPr>
    <w:rPr>
      <w:color w:val="000000"/>
      <w:szCs w:val="24"/>
    </w:rPr>
  </w:style>
  <w:style w:type="character" w:styleId="Emphasis">
    <w:name w:val="Emphasis"/>
    <w:qFormat/>
    <w:rsid w:val="007B23B8"/>
    <w:rPr>
      <w:i/>
      <w:iCs/>
    </w:rPr>
  </w:style>
  <w:style w:type="character" w:customStyle="1" w:styleId="BodyTextChar">
    <w:name w:val="Body Text Char"/>
    <w:link w:val="BodyText"/>
    <w:rsid w:val="007B23B8"/>
    <w:rPr>
      <w:rFonts w:ascii="Arial" w:hAnsi="Arial" w:cs="Arial"/>
      <w:sz w:val="36"/>
      <w:szCs w:val="36"/>
      <w:lang w:val="en-GB" w:eastAsia="en-US" w:bidi="ar-SA"/>
    </w:rPr>
  </w:style>
  <w:style w:type="paragraph" w:styleId="BalloonText">
    <w:name w:val="Balloon Text"/>
    <w:basedOn w:val="Normal"/>
    <w:semiHidden/>
    <w:rsid w:val="007D6AA2"/>
    <w:rPr>
      <w:rFonts w:ascii="Tahoma" w:hAnsi="Tahoma" w:cs="Tahoma"/>
      <w:sz w:val="16"/>
      <w:szCs w:val="16"/>
    </w:rPr>
  </w:style>
  <w:style w:type="character" w:styleId="CommentReference">
    <w:name w:val="annotation reference"/>
    <w:rsid w:val="00542806"/>
    <w:rPr>
      <w:sz w:val="16"/>
      <w:szCs w:val="16"/>
    </w:rPr>
  </w:style>
  <w:style w:type="paragraph" w:styleId="CommentText">
    <w:name w:val="annotation text"/>
    <w:basedOn w:val="Normal"/>
    <w:link w:val="CommentTextChar"/>
    <w:rsid w:val="00542806"/>
    <w:rPr>
      <w:sz w:val="20"/>
    </w:rPr>
  </w:style>
  <w:style w:type="paragraph" w:styleId="CommentSubject">
    <w:name w:val="annotation subject"/>
    <w:basedOn w:val="CommentText"/>
    <w:next w:val="CommentText"/>
    <w:semiHidden/>
    <w:rsid w:val="00542806"/>
    <w:rPr>
      <w:b/>
      <w:bCs/>
    </w:rPr>
  </w:style>
  <w:style w:type="character" w:customStyle="1" w:styleId="A3">
    <w:name w:val="A3"/>
    <w:rsid w:val="00EB0351"/>
    <w:rPr>
      <w:color w:val="000000"/>
      <w:sz w:val="16"/>
    </w:rPr>
  </w:style>
  <w:style w:type="paragraph" w:customStyle="1" w:styleId="Pa7">
    <w:name w:val="Pa7"/>
    <w:basedOn w:val="Normal"/>
    <w:next w:val="Normal"/>
    <w:rsid w:val="00B55D1B"/>
    <w:pPr>
      <w:autoSpaceDE w:val="0"/>
      <w:autoSpaceDN w:val="0"/>
      <w:adjustRightInd w:val="0"/>
      <w:spacing w:line="181" w:lineRule="atLeast"/>
      <w:jc w:val="left"/>
    </w:pPr>
    <w:rPr>
      <w:rFonts w:ascii="Frutiger 45 Light" w:hAnsi="Frutiger 45 Light"/>
      <w:szCs w:val="24"/>
    </w:rPr>
  </w:style>
  <w:style w:type="character" w:styleId="FollowedHyperlink">
    <w:name w:val="FollowedHyperlink"/>
    <w:rsid w:val="00A679B7"/>
    <w:rPr>
      <w:color w:val="800080"/>
      <w:u w:val="single"/>
    </w:rPr>
  </w:style>
  <w:style w:type="paragraph" w:styleId="ListParagraph">
    <w:name w:val="List Paragraph"/>
    <w:aliases w:val="List Paragraph12,Bullet Style,OBC Bullet"/>
    <w:basedOn w:val="Normal"/>
    <w:link w:val="ListParagraphChar"/>
    <w:uiPriority w:val="34"/>
    <w:qFormat/>
    <w:rsid w:val="00A64097"/>
    <w:pPr>
      <w:ind w:left="720"/>
    </w:pPr>
  </w:style>
  <w:style w:type="character" w:customStyle="1" w:styleId="JD11">
    <w:name w:val="JD11"/>
    <w:uiPriority w:val="1"/>
    <w:qFormat/>
    <w:rsid w:val="00C17732"/>
    <w:rPr>
      <w:rFonts w:ascii="Arial" w:hAnsi="Arial"/>
      <w:sz w:val="22"/>
    </w:rPr>
  </w:style>
  <w:style w:type="character" w:customStyle="1" w:styleId="ListParagraphChar">
    <w:name w:val="List Paragraph Char"/>
    <w:aliases w:val="List Paragraph12 Char,Bullet Style Char,OBC Bullet Char"/>
    <w:link w:val="ListParagraph"/>
    <w:uiPriority w:val="34"/>
    <w:rsid w:val="003E3640"/>
    <w:rPr>
      <w:sz w:val="24"/>
      <w:lang w:eastAsia="en-US"/>
    </w:rPr>
  </w:style>
  <w:style w:type="character" w:customStyle="1" w:styleId="FooterChar">
    <w:name w:val="Footer Char"/>
    <w:link w:val="Footer"/>
    <w:rsid w:val="004F4E70"/>
    <w:rPr>
      <w:sz w:val="24"/>
      <w:lang w:eastAsia="en-US"/>
    </w:rPr>
  </w:style>
  <w:style w:type="paragraph" w:styleId="NoSpacing">
    <w:name w:val="No Spacing"/>
    <w:uiPriority w:val="1"/>
    <w:qFormat/>
    <w:rsid w:val="00CF64C1"/>
    <w:rPr>
      <w:rFonts w:asciiTheme="minorHAnsi" w:eastAsiaTheme="minorHAnsi" w:hAnsiTheme="minorHAnsi" w:cstheme="minorBidi"/>
      <w:sz w:val="22"/>
      <w:szCs w:val="22"/>
      <w:lang w:eastAsia="en-US"/>
    </w:rPr>
  </w:style>
  <w:style w:type="character" w:customStyle="1" w:styleId="CommentTextChar">
    <w:name w:val="Comment Text Char"/>
    <w:link w:val="CommentText"/>
    <w:rsid w:val="00D70D02"/>
    <w:rPr>
      <w:lang w:eastAsia="en-US"/>
    </w:rPr>
  </w:style>
  <w:style w:type="paragraph" w:styleId="Revision">
    <w:name w:val="Revision"/>
    <w:hidden/>
    <w:uiPriority w:val="99"/>
    <w:semiHidden/>
    <w:rsid w:val="0060248A"/>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597990">
      <w:bodyDiv w:val="1"/>
      <w:marLeft w:val="0"/>
      <w:marRight w:val="0"/>
      <w:marTop w:val="0"/>
      <w:marBottom w:val="0"/>
      <w:divBdr>
        <w:top w:val="none" w:sz="0" w:space="0" w:color="auto"/>
        <w:left w:val="none" w:sz="0" w:space="0" w:color="auto"/>
        <w:bottom w:val="none" w:sz="0" w:space="0" w:color="auto"/>
        <w:right w:val="none" w:sz="0" w:space="0" w:color="auto"/>
      </w:divBdr>
    </w:div>
    <w:div w:id="187107304">
      <w:bodyDiv w:val="1"/>
      <w:marLeft w:val="0"/>
      <w:marRight w:val="0"/>
      <w:marTop w:val="0"/>
      <w:marBottom w:val="0"/>
      <w:divBdr>
        <w:top w:val="none" w:sz="0" w:space="0" w:color="auto"/>
        <w:left w:val="none" w:sz="0" w:space="0" w:color="auto"/>
        <w:bottom w:val="none" w:sz="0" w:space="0" w:color="auto"/>
        <w:right w:val="none" w:sz="0" w:space="0" w:color="auto"/>
      </w:divBdr>
    </w:div>
    <w:div w:id="448159815">
      <w:bodyDiv w:val="1"/>
      <w:marLeft w:val="0"/>
      <w:marRight w:val="0"/>
      <w:marTop w:val="0"/>
      <w:marBottom w:val="0"/>
      <w:divBdr>
        <w:top w:val="none" w:sz="0" w:space="0" w:color="auto"/>
        <w:left w:val="none" w:sz="0" w:space="0" w:color="auto"/>
        <w:bottom w:val="none" w:sz="0" w:space="0" w:color="auto"/>
        <w:right w:val="none" w:sz="0" w:space="0" w:color="auto"/>
      </w:divBdr>
      <w:divsChild>
        <w:div w:id="1079597193">
          <w:marLeft w:val="0"/>
          <w:marRight w:val="0"/>
          <w:marTop w:val="0"/>
          <w:marBottom w:val="0"/>
          <w:divBdr>
            <w:top w:val="none" w:sz="0" w:space="0" w:color="auto"/>
            <w:left w:val="none" w:sz="0" w:space="0" w:color="auto"/>
            <w:bottom w:val="none" w:sz="0" w:space="0" w:color="auto"/>
            <w:right w:val="none" w:sz="0" w:space="0" w:color="auto"/>
          </w:divBdr>
        </w:div>
      </w:divsChild>
    </w:div>
    <w:div w:id="695496864">
      <w:bodyDiv w:val="1"/>
      <w:marLeft w:val="0"/>
      <w:marRight w:val="0"/>
      <w:marTop w:val="0"/>
      <w:marBottom w:val="0"/>
      <w:divBdr>
        <w:top w:val="none" w:sz="0" w:space="0" w:color="auto"/>
        <w:left w:val="none" w:sz="0" w:space="0" w:color="auto"/>
        <w:bottom w:val="none" w:sz="0" w:space="0" w:color="auto"/>
        <w:right w:val="none" w:sz="0" w:space="0" w:color="auto"/>
      </w:divBdr>
      <w:divsChild>
        <w:div w:id="166294303">
          <w:marLeft w:val="0"/>
          <w:marRight w:val="0"/>
          <w:marTop w:val="0"/>
          <w:marBottom w:val="0"/>
          <w:divBdr>
            <w:top w:val="none" w:sz="0" w:space="0" w:color="auto"/>
            <w:left w:val="none" w:sz="0" w:space="0" w:color="auto"/>
            <w:bottom w:val="none" w:sz="0" w:space="0" w:color="auto"/>
            <w:right w:val="none" w:sz="0" w:space="0" w:color="auto"/>
          </w:divBdr>
        </w:div>
      </w:divsChild>
    </w:div>
    <w:div w:id="730233668">
      <w:bodyDiv w:val="1"/>
      <w:marLeft w:val="0"/>
      <w:marRight w:val="0"/>
      <w:marTop w:val="0"/>
      <w:marBottom w:val="0"/>
      <w:divBdr>
        <w:top w:val="none" w:sz="0" w:space="0" w:color="auto"/>
        <w:left w:val="none" w:sz="0" w:space="0" w:color="auto"/>
        <w:bottom w:val="none" w:sz="0" w:space="0" w:color="auto"/>
        <w:right w:val="none" w:sz="0" w:space="0" w:color="auto"/>
      </w:divBdr>
    </w:div>
    <w:div w:id="860241048">
      <w:bodyDiv w:val="1"/>
      <w:marLeft w:val="0"/>
      <w:marRight w:val="0"/>
      <w:marTop w:val="0"/>
      <w:marBottom w:val="0"/>
      <w:divBdr>
        <w:top w:val="none" w:sz="0" w:space="0" w:color="auto"/>
        <w:left w:val="none" w:sz="0" w:space="0" w:color="auto"/>
        <w:bottom w:val="none" w:sz="0" w:space="0" w:color="auto"/>
        <w:right w:val="none" w:sz="0" w:space="0" w:color="auto"/>
      </w:divBdr>
    </w:div>
    <w:div w:id="899631626">
      <w:bodyDiv w:val="1"/>
      <w:marLeft w:val="0"/>
      <w:marRight w:val="0"/>
      <w:marTop w:val="0"/>
      <w:marBottom w:val="0"/>
      <w:divBdr>
        <w:top w:val="none" w:sz="0" w:space="0" w:color="auto"/>
        <w:left w:val="none" w:sz="0" w:space="0" w:color="auto"/>
        <w:bottom w:val="none" w:sz="0" w:space="0" w:color="auto"/>
        <w:right w:val="none" w:sz="0" w:space="0" w:color="auto"/>
      </w:divBdr>
      <w:divsChild>
        <w:div w:id="2032026323">
          <w:marLeft w:val="0"/>
          <w:marRight w:val="0"/>
          <w:marTop w:val="0"/>
          <w:marBottom w:val="0"/>
          <w:divBdr>
            <w:top w:val="none" w:sz="0" w:space="0" w:color="auto"/>
            <w:left w:val="none" w:sz="0" w:space="0" w:color="auto"/>
            <w:bottom w:val="none" w:sz="0" w:space="0" w:color="auto"/>
            <w:right w:val="none" w:sz="0" w:space="0" w:color="auto"/>
          </w:divBdr>
          <w:divsChild>
            <w:div w:id="20283316">
              <w:marLeft w:val="0"/>
              <w:marRight w:val="0"/>
              <w:marTop w:val="0"/>
              <w:marBottom w:val="0"/>
              <w:divBdr>
                <w:top w:val="none" w:sz="0" w:space="0" w:color="auto"/>
                <w:left w:val="none" w:sz="0" w:space="0" w:color="auto"/>
                <w:bottom w:val="none" w:sz="0" w:space="0" w:color="auto"/>
                <w:right w:val="none" w:sz="0" w:space="0" w:color="auto"/>
              </w:divBdr>
            </w:div>
            <w:div w:id="27800369">
              <w:marLeft w:val="0"/>
              <w:marRight w:val="0"/>
              <w:marTop w:val="0"/>
              <w:marBottom w:val="0"/>
              <w:divBdr>
                <w:top w:val="none" w:sz="0" w:space="0" w:color="auto"/>
                <w:left w:val="none" w:sz="0" w:space="0" w:color="auto"/>
                <w:bottom w:val="none" w:sz="0" w:space="0" w:color="auto"/>
                <w:right w:val="none" w:sz="0" w:space="0" w:color="auto"/>
              </w:divBdr>
            </w:div>
            <w:div w:id="32728406">
              <w:marLeft w:val="0"/>
              <w:marRight w:val="0"/>
              <w:marTop w:val="0"/>
              <w:marBottom w:val="0"/>
              <w:divBdr>
                <w:top w:val="none" w:sz="0" w:space="0" w:color="auto"/>
                <w:left w:val="none" w:sz="0" w:space="0" w:color="auto"/>
                <w:bottom w:val="none" w:sz="0" w:space="0" w:color="auto"/>
                <w:right w:val="none" w:sz="0" w:space="0" w:color="auto"/>
              </w:divBdr>
            </w:div>
            <w:div w:id="53436042">
              <w:marLeft w:val="0"/>
              <w:marRight w:val="0"/>
              <w:marTop w:val="0"/>
              <w:marBottom w:val="0"/>
              <w:divBdr>
                <w:top w:val="none" w:sz="0" w:space="0" w:color="auto"/>
                <w:left w:val="none" w:sz="0" w:space="0" w:color="auto"/>
                <w:bottom w:val="none" w:sz="0" w:space="0" w:color="auto"/>
                <w:right w:val="none" w:sz="0" w:space="0" w:color="auto"/>
              </w:divBdr>
            </w:div>
            <w:div w:id="144857252">
              <w:marLeft w:val="0"/>
              <w:marRight w:val="0"/>
              <w:marTop w:val="0"/>
              <w:marBottom w:val="0"/>
              <w:divBdr>
                <w:top w:val="none" w:sz="0" w:space="0" w:color="auto"/>
                <w:left w:val="none" w:sz="0" w:space="0" w:color="auto"/>
                <w:bottom w:val="none" w:sz="0" w:space="0" w:color="auto"/>
                <w:right w:val="none" w:sz="0" w:space="0" w:color="auto"/>
              </w:divBdr>
            </w:div>
            <w:div w:id="181867259">
              <w:marLeft w:val="0"/>
              <w:marRight w:val="0"/>
              <w:marTop w:val="0"/>
              <w:marBottom w:val="0"/>
              <w:divBdr>
                <w:top w:val="none" w:sz="0" w:space="0" w:color="auto"/>
                <w:left w:val="none" w:sz="0" w:space="0" w:color="auto"/>
                <w:bottom w:val="none" w:sz="0" w:space="0" w:color="auto"/>
                <w:right w:val="none" w:sz="0" w:space="0" w:color="auto"/>
              </w:divBdr>
            </w:div>
            <w:div w:id="225070242">
              <w:marLeft w:val="0"/>
              <w:marRight w:val="0"/>
              <w:marTop w:val="0"/>
              <w:marBottom w:val="0"/>
              <w:divBdr>
                <w:top w:val="none" w:sz="0" w:space="0" w:color="auto"/>
                <w:left w:val="none" w:sz="0" w:space="0" w:color="auto"/>
                <w:bottom w:val="none" w:sz="0" w:space="0" w:color="auto"/>
                <w:right w:val="none" w:sz="0" w:space="0" w:color="auto"/>
              </w:divBdr>
            </w:div>
            <w:div w:id="286546573">
              <w:marLeft w:val="0"/>
              <w:marRight w:val="0"/>
              <w:marTop w:val="0"/>
              <w:marBottom w:val="0"/>
              <w:divBdr>
                <w:top w:val="none" w:sz="0" w:space="0" w:color="auto"/>
                <w:left w:val="none" w:sz="0" w:space="0" w:color="auto"/>
                <w:bottom w:val="none" w:sz="0" w:space="0" w:color="auto"/>
                <w:right w:val="none" w:sz="0" w:space="0" w:color="auto"/>
              </w:divBdr>
            </w:div>
            <w:div w:id="372778947">
              <w:marLeft w:val="0"/>
              <w:marRight w:val="0"/>
              <w:marTop w:val="0"/>
              <w:marBottom w:val="0"/>
              <w:divBdr>
                <w:top w:val="none" w:sz="0" w:space="0" w:color="auto"/>
                <w:left w:val="none" w:sz="0" w:space="0" w:color="auto"/>
                <w:bottom w:val="none" w:sz="0" w:space="0" w:color="auto"/>
                <w:right w:val="none" w:sz="0" w:space="0" w:color="auto"/>
              </w:divBdr>
            </w:div>
            <w:div w:id="513150877">
              <w:marLeft w:val="0"/>
              <w:marRight w:val="0"/>
              <w:marTop w:val="0"/>
              <w:marBottom w:val="0"/>
              <w:divBdr>
                <w:top w:val="none" w:sz="0" w:space="0" w:color="auto"/>
                <w:left w:val="none" w:sz="0" w:space="0" w:color="auto"/>
                <w:bottom w:val="none" w:sz="0" w:space="0" w:color="auto"/>
                <w:right w:val="none" w:sz="0" w:space="0" w:color="auto"/>
              </w:divBdr>
            </w:div>
            <w:div w:id="566916405">
              <w:marLeft w:val="0"/>
              <w:marRight w:val="0"/>
              <w:marTop w:val="0"/>
              <w:marBottom w:val="0"/>
              <w:divBdr>
                <w:top w:val="none" w:sz="0" w:space="0" w:color="auto"/>
                <w:left w:val="none" w:sz="0" w:space="0" w:color="auto"/>
                <w:bottom w:val="none" w:sz="0" w:space="0" w:color="auto"/>
                <w:right w:val="none" w:sz="0" w:space="0" w:color="auto"/>
              </w:divBdr>
            </w:div>
            <w:div w:id="598412459">
              <w:marLeft w:val="0"/>
              <w:marRight w:val="0"/>
              <w:marTop w:val="0"/>
              <w:marBottom w:val="0"/>
              <w:divBdr>
                <w:top w:val="none" w:sz="0" w:space="0" w:color="auto"/>
                <w:left w:val="none" w:sz="0" w:space="0" w:color="auto"/>
                <w:bottom w:val="none" w:sz="0" w:space="0" w:color="auto"/>
                <w:right w:val="none" w:sz="0" w:space="0" w:color="auto"/>
              </w:divBdr>
            </w:div>
            <w:div w:id="624429832">
              <w:marLeft w:val="0"/>
              <w:marRight w:val="0"/>
              <w:marTop w:val="0"/>
              <w:marBottom w:val="0"/>
              <w:divBdr>
                <w:top w:val="none" w:sz="0" w:space="0" w:color="auto"/>
                <w:left w:val="none" w:sz="0" w:space="0" w:color="auto"/>
                <w:bottom w:val="none" w:sz="0" w:space="0" w:color="auto"/>
                <w:right w:val="none" w:sz="0" w:space="0" w:color="auto"/>
              </w:divBdr>
            </w:div>
            <w:div w:id="851606617">
              <w:marLeft w:val="0"/>
              <w:marRight w:val="0"/>
              <w:marTop w:val="0"/>
              <w:marBottom w:val="0"/>
              <w:divBdr>
                <w:top w:val="none" w:sz="0" w:space="0" w:color="auto"/>
                <w:left w:val="none" w:sz="0" w:space="0" w:color="auto"/>
                <w:bottom w:val="none" w:sz="0" w:space="0" w:color="auto"/>
                <w:right w:val="none" w:sz="0" w:space="0" w:color="auto"/>
              </w:divBdr>
            </w:div>
            <w:div w:id="935017925">
              <w:marLeft w:val="0"/>
              <w:marRight w:val="0"/>
              <w:marTop w:val="0"/>
              <w:marBottom w:val="0"/>
              <w:divBdr>
                <w:top w:val="none" w:sz="0" w:space="0" w:color="auto"/>
                <w:left w:val="none" w:sz="0" w:space="0" w:color="auto"/>
                <w:bottom w:val="none" w:sz="0" w:space="0" w:color="auto"/>
                <w:right w:val="none" w:sz="0" w:space="0" w:color="auto"/>
              </w:divBdr>
            </w:div>
            <w:div w:id="1159229582">
              <w:marLeft w:val="0"/>
              <w:marRight w:val="0"/>
              <w:marTop w:val="0"/>
              <w:marBottom w:val="0"/>
              <w:divBdr>
                <w:top w:val="none" w:sz="0" w:space="0" w:color="auto"/>
                <w:left w:val="none" w:sz="0" w:space="0" w:color="auto"/>
                <w:bottom w:val="none" w:sz="0" w:space="0" w:color="auto"/>
                <w:right w:val="none" w:sz="0" w:space="0" w:color="auto"/>
              </w:divBdr>
            </w:div>
            <w:div w:id="1200506131">
              <w:marLeft w:val="0"/>
              <w:marRight w:val="0"/>
              <w:marTop w:val="0"/>
              <w:marBottom w:val="0"/>
              <w:divBdr>
                <w:top w:val="none" w:sz="0" w:space="0" w:color="auto"/>
                <w:left w:val="none" w:sz="0" w:space="0" w:color="auto"/>
                <w:bottom w:val="none" w:sz="0" w:space="0" w:color="auto"/>
                <w:right w:val="none" w:sz="0" w:space="0" w:color="auto"/>
              </w:divBdr>
            </w:div>
            <w:div w:id="1298030870">
              <w:marLeft w:val="0"/>
              <w:marRight w:val="0"/>
              <w:marTop w:val="0"/>
              <w:marBottom w:val="0"/>
              <w:divBdr>
                <w:top w:val="none" w:sz="0" w:space="0" w:color="auto"/>
                <w:left w:val="none" w:sz="0" w:space="0" w:color="auto"/>
                <w:bottom w:val="none" w:sz="0" w:space="0" w:color="auto"/>
                <w:right w:val="none" w:sz="0" w:space="0" w:color="auto"/>
              </w:divBdr>
            </w:div>
            <w:div w:id="1332485537">
              <w:marLeft w:val="0"/>
              <w:marRight w:val="0"/>
              <w:marTop w:val="0"/>
              <w:marBottom w:val="0"/>
              <w:divBdr>
                <w:top w:val="none" w:sz="0" w:space="0" w:color="auto"/>
                <w:left w:val="none" w:sz="0" w:space="0" w:color="auto"/>
                <w:bottom w:val="none" w:sz="0" w:space="0" w:color="auto"/>
                <w:right w:val="none" w:sz="0" w:space="0" w:color="auto"/>
              </w:divBdr>
            </w:div>
            <w:div w:id="1361201321">
              <w:marLeft w:val="0"/>
              <w:marRight w:val="0"/>
              <w:marTop w:val="0"/>
              <w:marBottom w:val="0"/>
              <w:divBdr>
                <w:top w:val="none" w:sz="0" w:space="0" w:color="auto"/>
                <w:left w:val="none" w:sz="0" w:space="0" w:color="auto"/>
                <w:bottom w:val="none" w:sz="0" w:space="0" w:color="auto"/>
                <w:right w:val="none" w:sz="0" w:space="0" w:color="auto"/>
              </w:divBdr>
            </w:div>
            <w:div w:id="1649164776">
              <w:marLeft w:val="0"/>
              <w:marRight w:val="0"/>
              <w:marTop w:val="0"/>
              <w:marBottom w:val="0"/>
              <w:divBdr>
                <w:top w:val="none" w:sz="0" w:space="0" w:color="auto"/>
                <w:left w:val="none" w:sz="0" w:space="0" w:color="auto"/>
                <w:bottom w:val="none" w:sz="0" w:space="0" w:color="auto"/>
                <w:right w:val="none" w:sz="0" w:space="0" w:color="auto"/>
              </w:divBdr>
            </w:div>
            <w:div w:id="1711296878">
              <w:marLeft w:val="0"/>
              <w:marRight w:val="0"/>
              <w:marTop w:val="0"/>
              <w:marBottom w:val="0"/>
              <w:divBdr>
                <w:top w:val="none" w:sz="0" w:space="0" w:color="auto"/>
                <w:left w:val="none" w:sz="0" w:space="0" w:color="auto"/>
                <w:bottom w:val="none" w:sz="0" w:space="0" w:color="auto"/>
                <w:right w:val="none" w:sz="0" w:space="0" w:color="auto"/>
              </w:divBdr>
            </w:div>
            <w:div w:id="1817338122">
              <w:marLeft w:val="0"/>
              <w:marRight w:val="0"/>
              <w:marTop w:val="0"/>
              <w:marBottom w:val="0"/>
              <w:divBdr>
                <w:top w:val="none" w:sz="0" w:space="0" w:color="auto"/>
                <w:left w:val="none" w:sz="0" w:space="0" w:color="auto"/>
                <w:bottom w:val="none" w:sz="0" w:space="0" w:color="auto"/>
                <w:right w:val="none" w:sz="0" w:space="0" w:color="auto"/>
              </w:divBdr>
            </w:div>
            <w:div w:id="1966694217">
              <w:marLeft w:val="0"/>
              <w:marRight w:val="0"/>
              <w:marTop w:val="0"/>
              <w:marBottom w:val="0"/>
              <w:divBdr>
                <w:top w:val="none" w:sz="0" w:space="0" w:color="auto"/>
                <w:left w:val="none" w:sz="0" w:space="0" w:color="auto"/>
                <w:bottom w:val="none" w:sz="0" w:space="0" w:color="auto"/>
                <w:right w:val="none" w:sz="0" w:space="0" w:color="auto"/>
              </w:divBdr>
            </w:div>
            <w:div w:id="1978488008">
              <w:marLeft w:val="0"/>
              <w:marRight w:val="0"/>
              <w:marTop w:val="0"/>
              <w:marBottom w:val="0"/>
              <w:divBdr>
                <w:top w:val="none" w:sz="0" w:space="0" w:color="auto"/>
                <w:left w:val="none" w:sz="0" w:space="0" w:color="auto"/>
                <w:bottom w:val="none" w:sz="0" w:space="0" w:color="auto"/>
                <w:right w:val="none" w:sz="0" w:space="0" w:color="auto"/>
              </w:divBdr>
            </w:div>
            <w:div w:id="203117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972077">
      <w:bodyDiv w:val="1"/>
      <w:marLeft w:val="0"/>
      <w:marRight w:val="0"/>
      <w:marTop w:val="0"/>
      <w:marBottom w:val="0"/>
      <w:divBdr>
        <w:top w:val="none" w:sz="0" w:space="0" w:color="auto"/>
        <w:left w:val="none" w:sz="0" w:space="0" w:color="auto"/>
        <w:bottom w:val="none" w:sz="0" w:space="0" w:color="auto"/>
        <w:right w:val="none" w:sz="0" w:space="0" w:color="auto"/>
      </w:divBdr>
      <w:divsChild>
        <w:div w:id="166099511">
          <w:marLeft w:val="0"/>
          <w:marRight w:val="0"/>
          <w:marTop w:val="0"/>
          <w:marBottom w:val="0"/>
          <w:divBdr>
            <w:top w:val="none" w:sz="0" w:space="0" w:color="auto"/>
            <w:left w:val="none" w:sz="0" w:space="0" w:color="auto"/>
            <w:bottom w:val="none" w:sz="0" w:space="0" w:color="auto"/>
            <w:right w:val="none" w:sz="0" w:space="0" w:color="auto"/>
          </w:divBdr>
        </w:div>
      </w:divsChild>
    </w:div>
    <w:div w:id="1186945064">
      <w:bodyDiv w:val="1"/>
      <w:marLeft w:val="0"/>
      <w:marRight w:val="0"/>
      <w:marTop w:val="0"/>
      <w:marBottom w:val="0"/>
      <w:divBdr>
        <w:top w:val="none" w:sz="0" w:space="0" w:color="auto"/>
        <w:left w:val="none" w:sz="0" w:space="0" w:color="auto"/>
        <w:bottom w:val="none" w:sz="0" w:space="0" w:color="auto"/>
        <w:right w:val="none" w:sz="0" w:space="0" w:color="auto"/>
      </w:divBdr>
      <w:divsChild>
        <w:div w:id="138614687">
          <w:marLeft w:val="0"/>
          <w:marRight w:val="0"/>
          <w:marTop w:val="0"/>
          <w:marBottom w:val="0"/>
          <w:divBdr>
            <w:top w:val="none" w:sz="0" w:space="0" w:color="auto"/>
            <w:left w:val="none" w:sz="0" w:space="0" w:color="auto"/>
            <w:bottom w:val="none" w:sz="0" w:space="0" w:color="auto"/>
            <w:right w:val="none" w:sz="0" w:space="0" w:color="auto"/>
          </w:divBdr>
          <w:divsChild>
            <w:div w:id="319188839">
              <w:marLeft w:val="0"/>
              <w:marRight w:val="0"/>
              <w:marTop w:val="0"/>
              <w:marBottom w:val="0"/>
              <w:divBdr>
                <w:top w:val="none" w:sz="0" w:space="0" w:color="auto"/>
                <w:left w:val="none" w:sz="0" w:space="0" w:color="auto"/>
                <w:bottom w:val="none" w:sz="0" w:space="0" w:color="auto"/>
                <w:right w:val="none" w:sz="0" w:space="0" w:color="auto"/>
              </w:divBdr>
            </w:div>
            <w:div w:id="820193865">
              <w:marLeft w:val="0"/>
              <w:marRight w:val="0"/>
              <w:marTop w:val="0"/>
              <w:marBottom w:val="0"/>
              <w:divBdr>
                <w:top w:val="none" w:sz="0" w:space="0" w:color="auto"/>
                <w:left w:val="none" w:sz="0" w:space="0" w:color="auto"/>
                <w:bottom w:val="none" w:sz="0" w:space="0" w:color="auto"/>
                <w:right w:val="none" w:sz="0" w:space="0" w:color="auto"/>
              </w:divBdr>
            </w:div>
            <w:div w:id="950670688">
              <w:marLeft w:val="0"/>
              <w:marRight w:val="0"/>
              <w:marTop w:val="0"/>
              <w:marBottom w:val="0"/>
              <w:divBdr>
                <w:top w:val="none" w:sz="0" w:space="0" w:color="auto"/>
                <w:left w:val="none" w:sz="0" w:space="0" w:color="auto"/>
                <w:bottom w:val="none" w:sz="0" w:space="0" w:color="auto"/>
                <w:right w:val="none" w:sz="0" w:space="0" w:color="auto"/>
              </w:divBdr>
            </w:div>
            <w:div w:id="1233806867">
              <w:marLeft w:val="0"/>
              <w:marRight w:val="0"/>
              <w:marTop w:val="0"/>
              <w:marBottom w:val="0"/>
              <w:divBdr>
                <w:top w:val="none" w:sz="0" w:space="0" w:color="auto"/>
                <w:left w:val="none" w:sz="0" w:space="0" w:color="auto"/>
                <w:bottom w:val="none" w:sz="0" w:space="0" w:color="auto"/>
                <w:right w:val="none" w:sz="0" w:space="0" w:color="auto"/>
              </w:divBdr>
            </w:div>
            <w:div w:id="19046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4413137">
      <w:bodyDiv w:val="1"/>
      <w:marLeft w:val="0"/>
      <w:marRight w:val="0"/>
      <w:marTop w:val="0"/>
      <w:marBottom w:val="0"/>
      <w:divBdr>
        <w:top w:val="none" w:sz="0" w:space="0" w:color="auto"/>
        <w:left w:val="none" w:sz="0" w:space="0" w:color="auto"/>
        <w:bottom w:val="none" w:sz="0" w:space="0" w:color="auto"/>
        <w:right w:val="none" w:sz="0" w:space="0" w:color="auto"/>
      </w:divBdr>
      <w:divsChild>
        <w:div w:id="541328249">
          <w:marLeft w:val="0"/>
          <w:marRight w:val="0"/>
          <w:marTop w:val="0"/>
          <w:marBottom w:val="0"/>
          <w:divBdr>
            <w:top w:val="none" w:sz="0" w:space="0" w:color="auto"/>
            <w:left w:val="none" w:sz="0" w:space="0" w:color="auto"/>
            <w:bottom w:val="none" w:sz="0" w:space="0" w:color="auto"/>
            <w:right w:val="none" w:sz="0" w:space="0" w:color="auto"/>
          </w:divBdr>
          <w:divsChild>
            <w:div w:id="15735551">
              <w:marLeft w:val="0"/>
              <w:marRight w:val="0"/>
              <w:marTop w:val="0"/>
              <w:marBottom w:val="0"/>
              <w:divBdr>
                <w:top w:val="none" w:sz="0" w:space="0" w:color="auto"/>
                <w:left w:val="none" w:sz="0" w:space="0" w:color="auto"/>
                <w:bottom w:val="none" w:sz="0" w:space="0" w:color="auto"/>
                <w:right w:val="none" w:sz="0" w:space="0" w:color="auto"/>
              </w:divBdr>
            </w:div>
            <w:div w:id="214777264">
              <w:marLeft w:val="0"/>
              <w:marRight w:val="0"/>
              <w:marTop w:val="0"/>
              <w:marBottom w:val="0"/>
              <w:divBdr>
                <w:top w:val="none" w:sz="0" w:space="0" w:color="auto"/>
                <w:left w:val="none" w:sz="0" w:space="0" w:color="auto"/>
                <w:bottom w:val="none" w:sz="0" w:space="0" w:color="auto"/>
                <w:right w:val="none" w:sz="0" w:space="0" w:color="auto"/>
              </w:divBdr>
            </w:div>
            <w:div w:id="289289776">
              <w:marLeft w:val="0"/>
              <w:marRight w:val="0"/>
              <w:marTop w:val="0"/>
              <w:marBottom w:val="0"/>
              <w:divBdr>
                <w:top w:val="none" w:sz="0" w:space="0" w:color="auto"/>
                <w:left w:val="none" w:sz="0" w:space="0" w:color="auto"/>
                <w:bottom w:val="none" w:sz="0" w:space="0" w:color="auto"/>
                <w:right w:val="none" w:sz="0" w:space="0" w:color="auto"/>
              </w:divBdr>
            </w:div>
            <w:div w:id="341661304">
              <w:marLeft w:val="0"/>
              <w:marRight w:val="0"/>
              <w:marTop w:val="0"/>
              <w:marBottom w:val="0"/>
              <w:divBdr>
                <w:top w:val="none" w:sz="0" w:space="0" w:color="auto"/>
                <w:left w:val="none" w:sz="0" w:space="0" w:color="auto"/>
                <w:bottom w:val="none" w:sz="0" w:space="0" w:color="auto"/>
                <w:right w:val="none" w:sz="0" w:space="0" w:color="auto"/>
              </w:divBdr>
            </w:div>
            <w:div w:id="641810037">
              <w:marLeft w:val="0"/>
              <w:marRight w:val="0"/>
              <w:marTop w:val="0"/>
              <w:marBottom w:val="0"/>
              <w:divBdr>
                <w:top w:val="none" w:sz="0" w:space="0" w:color="auto"/>
                <w:left w:val="none" w:sz="0" w:space="0" w:color="auto"/>
                <w:bottom w:val="none" w:sz="0" w:space="0" w:color="auto"/>
                <w:right w:val="none" w:sz="0" w:space="0" w:color="auto"/>
              </w:divBdr>
            </w:div>
            <w:div w:id="779103589">
              <w:marLeft w:val="0"/>
              <w:marRight w:val="0"/>
              <w:marTop w:val="0"/>
              <w:marBottom w:val="0"/>
              <w:divBdr>
                <w:top w:val="none" w:sz="0" w:space="0" w:color="auto"/>
                <w:left w:val="none" w:sz="0" w:space="0" w:color="auto"/>
                <w:bottom w:val="none" w:sz="0" w:space="0" w:color="auto"/>
                <w:right w:val="none" w:sz="0" w:space="0" w:color="auto"/>
              </w:divBdr>
            </w:div>
            <w:div w:id="1396316728">
              <w:marLeft w:val="0"/>
              <w:marRight w:val="0"/>
              <w:marTop w:val="0"/>
              <w:marBottom w:val="0"/>
              <w:divBdr>
                <w:top w:val="none" w:sz="0" w:space="0" w:color="auto"/>
                <w:left w:val="none" w:sz="0" w:space="0" w:color="auto"/>
                <w:bottom w:val="none" w:sz="0" w:space="0" w:color="auto"/>
                <w:right w:val="none" w:sz="0" w:space="0" w:color="auto"/>
              </w:divBdr>
            </w:div>
            <w:div w:id="1516961825">
              <w:marLeft w:val="0"/>
              <w:marRight w:val="0"/>
              <w:marTop w:val="0"/>
              <w:marBottom w:val="0"/>
              <w:divBdr>
                <w:top w:val="none" w:sz="0" w:space="0" w:color="auto"/>
                <w:left w:val="none" w:sz="0" w:space="0" w:color="auto"/>
                <w:bottom w:val="none" w:sz="0" w:space="0" w:color="auto"/>
                <w:right w:val="none" w:sz="0" w:space="0" w:color="auto"/>
              </w:divBdr>
            </w:div>
            <w:div w:id="1595167020">
              <w:marLeft w:val="0"/>
              <w:marRight w:val="0"/>
              <w:marTop w:val="0"/>
              <w:marBottom w:val="0"/>
              <w:divBdr>
                <w:top w:val="none" w:sz="0" w:space="0" w:color="auto"/>
                <w:left w:val="none" w:sz="0" w:space="0" w:color="auto"/>
                <w:bottom w:val="none" w:sz="0" w:space="0" w:color="auto"/>
                <w:right w:val="none" w:sz="0" w:space="0" w:color="auto"/>
              </w:divBdr>
            </w:div>
            <w:div w:id="1758672726">
              <w:marLeft w:val="0"/>
              <w:marRight w:val="0"/>
              <w:marTop w:val="0"/>
              <w:marBottom w:val="0"/>
              <w:divBdr>
                <w:top w:val="none" w:sz="0" w:space="0" w:color="auto"/>
                <w:left w:val="none" w:sz="0" w:space="0" w:color="auto"/>
                <w:bottom w:val="none" w:sz="0" w:space="0" w:color="auto"/>
                <w:right w:val="none" w:sz="0" w:space="0" w:color="auto"/>
              </w:divBdr>
            </w:div>
            <w:div w:id="203287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804339">
      <w:bodyDiv w:val="1"/>
      <w:marLeft w:val="0"/>
      <w:marRight w:val="0"/>
      <w:marTop w:val="0"/>
      <w:marBottom w:val="0"/>
      <w:divBdr>
        <w:top w:val="none" w:sz="0" w:space="0" w:color="auto"/>
        <w:left w:val="none" w:sz="0" w:space="0" w:color="auto"/>
        <w:bottom w:val="none" w:sz="0" w:space="0" w:color="auto"/>
        <w:right w:val="none" w:sz="0" w:space="0" w:color="auto"/>
      </w:divBdr>
      <w:divsChild>
        <w:div w:id="1897430220">
          <w:marLeft w:val="0"/>
          <w:marRight w:val="0"/>
          <w:marTop w:val="0"/>
          <w:marBottom w:val="0"/>
          <w:divBdr>
            <w:top w:val="none" w:sz="0" w:space="0" w:color="auto"/>
            <w:left w:val="none" w:sz="0" w:space="0" w:color="auto"/>
            <w:bottom w:val="none" w:sz="0" w:space="0" w:color="auto"/>
            <w:right w:val="none" w:sz="0" w:space="0" w:color="auto"/>
          </w:divBdr>
          <w:divsChild>
            <w:div w:id="1258706903">
              <w:marLeft w:val="0"/>
              <w:marRight w:val="0"/>
              <w:marTop w:val="0"/>
              <w:marBottom w:val="0"/>
              <w:divBdr>
                <w:top w:val="none" w:sz="0" w:space="0" w:color="auto"/>
                <w:left w:val="none" w:sz="0" w:space="0" w:color="auto"/>
                <w:bottom w:val="none" w:sz="0" w:space="0" w:color="auto"/>
                <w:right w:val="none" w:sz="0" w:space="0" w:color="auto"/>
              </w:divBdr>
              <w:divsChild>
                <w:div w:id="1863087287">
                  <w:marLeft w:val="0"/>
                  <w:marRight w:val="0"/>
                  <w:marTop w:val="0"/>
                  <w:marBottom w:val="0"/>
                  <w:divBdr>
                    <w:top w:val="none" w:sz="0" w:space="0" w:color="auto"/>
                    <w:left w:val="none" w:sz="0" w:space="0" w:color="auto"/>
                    <w:bottom w:val="none" w:sz="0" w:space="0" w:color="auto"/>
                    <w:right w:val="none" w:sz="0" w:space="0" w:color="auto"/>
                  </w:divBdr>
                  <w:divsChild>
                    <w:div w:id="109859178">
                      <w:marLeft w:val="0"/>
                      <w:marRight w:val="0"/>
                      <w:marTop w:val="0"/>
                      <w:marBottom w:val="0"/>
                      <w:divBdr>
                        <w:top w:val="none" w:sz="0" w:space="0" w:color="auto"/>
                        <w:left w:val="none" w:sz="0" w:space="0" w:color="auto"/>
                        <w:bottom w:val="none" w:sz="0" w:space="0" w:color="auto"/>
                        <w:right w:val="none" w:sz="0" w:space="0" w:color="auto"/>
                      </w:divBdr>
                      <w:divsChild>
                        <w:div w:id="53891284">
                          <w:marLeft w:val="0"/>
                          <w:marRight w:val="0"/>
                          <w:marTop w:val="0"/>
                          <w:marBottom w:val="0"/>
                          <w:divBdr>
                            <w:top w:val="none" w:sz="0" w:space="0" w:color="auto"/>
                            <w:left w:val="none" w:sz="0" w:space="0" w:color="auto"/>
                            <w:bottom w:val="none" w:sz="0" w:space="0" w:color="auto"/>
                            <w:right w:val="none" w:sz="0" w:space="0" w:color="auto"/>
                          </w:divBdr>
                          <w:divsChild>
                            <w:div w:id="2029485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626093">
      <w:bodyDiv w:val="1"/>
      <w:marLeft w:val="0"/>
      <w:marRight w:val="0"/>
      <w:marTop w:val="0"/>
      <w:marBottom w:val="0"/>
      <w:divBdr>
        <w:top w:val="none" w:sz="0" w:space="0" w:color="auto"/>
        <w:left w:val="none" w:sz="0" w:space="0" w:color="auto"/>
        <w:bottom w:val="none" w:sz="0" w:space="0" w:color="auto"/>
        <w:right w:val="none" w:sz="0" w:space="0" w:color="auto"/>
      </w:divBdr>
    </w:div>
    <w:div w:id="1674263704">
      <w:bodyDiv w:val="1"/>
      <w:marLeft w:val="0"/>
      <w:marRight w:val="0"/>
      <w:marTop w:val="0"/>
      <w:marBottom w:val="0"/>
      <w:divBdr>
        <w:top w:val="none" w:sz="0" w:space="0" w:color="auto"/>
        <w:left w:val="none" w:sz="0" w:space="0" w:color="auto"/>
        <w:bottom w:val="none" w:sz="0" w:space="0" w:color="auto"/>
        <w:right w:val="none" w:sz="0" w:space="0" w:color="auto"/>
      </w:divBdr>
      <w:divsChild>
        <w:div w:id="578095130">
          <w:marLeft w:val="0"/>
          <w:marRight w:val="0"/>
          <w:marTop w:val="0"/>
          <w:marBottom w:val="0"/>
          <w:divBdr>
            <w:top w:val="none" w:sz="0" w:space="0" w:color="auto"/>
            <w:left w:val="none" w:sz="0" w:space="0" w:color="auto"/>
            <w:bottom w:val="none" w:sz="0" w:space="0" w:color="auto"/>
            <w:right w:val="none" w:sz="0" w:space="0" w:color="auto"/>
          </w:divBdr>
        </w:div>
      </w:divsChild>
    </w:div>
    <w:div w:id="183645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diagramLayout" Target="diagrams/layout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diagramData" Target="diagrams/data1.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07/relationships/diagramDrawing" Target="diagrams/drawing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506637\Local%20Settings\Temporary%20Internet%20Files\Content.IE5\D0M07P9Y\7641%5b1%5d.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5F8FC1-A807-4D44-A2B3-24AF149121B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GB"/>
        </a:p>
      </dgm:t>
    </dgm:pt>
    <dgm:pt modelId="{EA4229CD-FF5C-4780-9081-876DA0210AF5}">
      <dgm:prSet/>
      <dgm:spPr/>
      <dgm:t>
        <a:bodyPr/>
        <a:lstStyle/>
        <a:p>
          <a:pPr marR="0" algn="ctr" rtl="0"/>
          <a:r>
            <a:rPr lang="en-GB" b="0" i="0" u="none" strike="noStrike" baseline="0">
              <a:latin typeface="Calibri" panose="020F0502020204030204" pitchFamily="34" charset="0"/>
            </a:rPr>
            <a:t>NPCC Chaplaincy Lead</a:t>
          </a:r>
          <a:endParaRPr lang="en-GB"/>
        </a:p>
      </dgm:t>
    </dgm:pt>
    <dgm:pt modelId="{8ED7DE46-957C-4526-96EE-4FFA498486ED}" type="parTrans" cxnId="{6BAE868F-57EA-4819-8DC5-00BD94E542D8}">
      <dgm:prSet/>
      <dgm:spPr/>
      <dgm:t>
        <a:bodyPr/>
        <a:lstStyle/>
        <a:p>
          <a:pPr algn="ctr"/>
          <a:endParaRPr lang="en-GB"/>
        </a:p>
      </dgm:t>
    </dgm:pt>
    <dgm:pt modelId="{18264FC7-CA21-4647-88F0-729D2EA70AC7}" type="sibTrans" cxnId="{6BAE868F-57EA-4819-8DC5-00BD94E542D8}">
      <dgm:prSet/>
      <dgm:spPr/>
      <dgm:t>
        <a:bodyPr/>
        <a:lstStyle/>
        <a:p>
          <a:pPr algn="ctr"/>
          <a:endParaRPr lang="en-GB"/>
        </a:p>
      </dgm:t>
    </dgm:pt>
    <dgm:pt modelId="{266B5104-62CA-4E37-91C0-B0C2A53F9ABE}" type="asst">
      <dgm:prSet/>
      <dgm:spPr/>
      <dgm:t>
        <a:bodyPr/>
        <a:lstStyle/>
        <a:p>
          <a:pPr marR="0" algn="ctr" rtl="0"/>
          <a:r>
            <a:rPr lang="en-GB" b="0" i="0" u="none" strike="noStrike" baseline="0">
              <a:latin typeface="Calibri" panose="020F0502020204030204" pitchFamily="34" charset="0"/>
            </a:rPr>
            <a:t>Police Chaplaincy UK Board</a:t>
          </a:r>
          <a:endParaRPr lang="en-GB"/>
        </a:p>
      </dgm:t>
    </dgm:pt>
    <dgm:pt modelId="{86FD4B89-FF9A-49A3-8526-A57A6406195F}" type="parTrans" cxnId="{A0D1F617-996B-4617-B4EA-C88134EDD573}">
      <dgm:prSet/>
      <dgm:spPr/>
      <dgm:t>
        <a:bodyPr/>
        <a:lstStyle/>
        <a:p>
          <a:pPr algn="ctr"/>
          <a:endParaRPr lang="en-GB"/>
        </a:p>
      </dgm:t>
    </dgm:pt>
    <dgm:pt modelId="{2ED0285D-F534-4F4D-A2D1-A48932E02918}" type="sibTrans" cxnId="{A0D1F617-996B-4617-B4EA-C88134EDD573}">
      <dgm:prSet/>
      <dgm:spPr/>
      <dgm:t>
        <a:bodyPr/>
        <a:lstStyle/>
        <a:p>
          <a:pPr algn="ctr"/>
          <a:endParaRPr lang="en-GB"/>
        </a:p>
      </dgm:t>
    </dgm:pt>
    <dgm:pt modelId="{219966A8-E922-4949-98FC-DFEC9E411014}">
      <dgm:prSet/>
      <dgm:spPr/>
      <dgm:t>
        <a:bodyPr/>
        <a:lstStyle/>
        <a:p>
          <a:pPr marR="0" algn="ctr" rtl="0"/>
          <a:r>
            <a:rPr lang="en-GB" b="0" i="0" u="none" strike="noStrike" baseline="0">
              <a:latin typeface="Calibri" panose="020F0502020204030204" pitchFamily="34" charset="0"/>
            </a:rPr>
            <a:t>National Chaplain</a:t>
          </a:r>
          <a:endParaRPr lang="en-GB"/>
        </a:p>
      </dgm:t>
    </dgm:pt>
    <dgm:pt modelId="{B090C1CF-56F0-457F-B5D5-AF3103B9EB68}" type="parTrans" cxnId="{4CCBBA4F-3583-4370-8F62-CCC7B44135AD}">
      <dgm:prSet/>
      <dgm:spPr/>
      <dgm:t>
        <a:bodyPr/>
        <a:lstStyle/>
        <a:p>
          <a:pPr algn="ctr"/>
          <a:endParaRPr lang="en-GB"/>
        </a:p>
      </dgm:t>
    </dgm:pt>
    <dgm:pt modelId="{144803A8-5C8F-4EF1-9618-05FA4A5B91BF}" type="sibTrans" cxnId="{4CCBBA4F-3583-4370-8F62-CCC7B44135AD}">
      <dgm:prSet/>
      <dgm:spPr/>
      <dgm:t>
        <a:bodyPr/>
        <a:lstStyle/>
        <a:p>
          <a:pPr algn="ctr"/>
          <a:endParaRPr lang="en-GB"/>
        </a:p>
      </dgm:t>
    </dgm:pt>
    <dgm:pt modelId="{466F8A01-0E39-452C-84EF-51197437F31B}">
      <dgm:prSet/>
      <dgm:spPr/>
      <dgm:t>
        <a:bodyPr/>
        <a:lstStyle/>
        <a:p>
          <a:pPr marR="0" algn="ctr" rtl="0"/>
          <a:r>
            <a:rPr lang="en-GB" b="0" i="0" u="none" strike="noStrike" baseline="0">
              <a:latin typeface="Calibri" panose="020F0502020204030204" pitchFamily="34" charset="0"/>
            </a:rPr>
            <a:t>43 Lead Chaplains</a:t>
          </a:r>
          <a:endParaRPr lang="en-GB"/>
        </a:p>
      </dgm:t>
    </dgm:pt>
    <dgm:pt modelId="{EAD6FAC5-AA4F-42E3-99C4-E190215EB09A}" type="parTrans" cxnId="{E38C564A-B3C3-4D2F-B322-B34674BAFCFD}">
      <dgm:prSet/>
      <dgm:spPr/>
      <dgm:t>
        <a:bodyPr/>
        <a:lstStyle/>
        <a:p>
          <a:pPr algn="ctr"/>
          <a:endParaRPr lang="en-GB"/>
        </a:p>
      </dgm:t>
    </dgm:pt>
    <dgm:pt modelId="{E444CC13-1E68-4445-B433-D11098153F9B}" type="sibTrans" cxnId="{E38C564A-B3C3-4D2F-B322-B34674BAFCFD}">
      <dgm:prSet/>
      <dgm:spPr/>
      <dgm:t>
        <a:bodyPr/>
        <a:lstStyle/>
        <a:p>
          <a:pPr algn="ctr"/>
          <a:endParaRPr lang="en-GB"/>
        </a:p>
      </dgm:t>
    </dgm:pt>
    <dgm:pt modelId="{8362009A-261B-4F49-8D51-0321D5FC73EE}">
      <dgm:prSet/>
      <dgm:spPr/>
      <dgm:t>
        <a:bodyPr/>
        <a:lstStyle/>
        <a:p>
          <a:pPr marR="0" algn="ctr" rtl="0"/>
          <a:r>
            <a:rPr lang="en-GB" b="0" i="0" u="none" strike="noStrike" baseline="0">
              <a:latin typeface="Calibri" panose="020F0502020204030204" pitchFamily="34" charset="0"/>
            </a:rPr>
            <a:t>450 Volunteer Chaplains</a:t>
          </a:r>
          <a:endParaRPr lang="en-GB"/>
        </a:p>
      </dgm:t>
    </dgm:pt>
    <dgm:pt modelId="{9C788528-5CE7-4E5A-9849-895B13248621}" type="parTrans" cxnId="{5E40350D-8EBA-4FD4-8229-4F3B36FD0EE0}">
      <dgm:prSet/>
      <dgm:spPr/>
      <dgm:t>
        <a:bodyPr/>
        <a:lstStyle/>
        <a:p>
          <a:pPr algn="ctr"/>
          <a:endParaRPr lang="en-GB"/>
        </a:p>
      </dgm:t>
    </dgm:pt>
    <dgm:pt modelId="{076E1531-877B-4B8E-8955-4261752D9E33}" type="sibTrans" cxnId="{5E40350D-8EBA-4FD4-8229-4F3B36FD0EE0}">
      <dgm:prSet/>
      <dgm:spPr/>
      <dgm:t>
        <a:bodyPr/>
        <a:lstStyle/>
        <a:p>
          <a:pPr algn="ctr"/>
          <a:endParaRPr lang="en-GB"/>
        </a:p>
      </dgm:t>
    </dgm:pt>
    <dgm:pt modelId="{14BF8F08-F8A0-4D28-A49A-09CBB06E018B}" type="pres">
      <dgm:prSet presAssocID="{F25F8FC1-A807-4D44-A2B3-24AF149121BD}" presName="hierChild1" presStyleCnt="0">
        <dgm:presLayoutVars>
          <dgm:orgChart val="1"/>
          <dgm:chPref val="1"/>
          <dgm:dir/>
          <dgm:animOne val="branch"/>
          <dgm:animLvl val="lvl"/>
          <dgm:resizeHandles/>
        </dgm:presLayoutVars>
      </dgm:prSet>
      <dgm:spPr/>
    </dgm:pt>
    <dgm:pt modelId="{B90C0E88-49C7-416B-8795-9E7A018EE4EC}" type="pres">
      <dgm:prSet presAssocID="{EA4229CD-FF5C-4780-9081-876DA0210AF5}" presName="hierRoot1" presStyleCnt="0">
        <dgm:presLayoutVars>
          <dgm:hierBranch/>
        </dgm:presLayoutVars>
      </dgm:prSet>
      <dgm:spPr/>
    </dgm:pt>
    <dgm:pt modelId="{FB1B51AE-DD55-4019-9A8B-343EA3BB5D61}" type="pres">
      <dgm:prSet presAssocID="{EA4229CD-FF5C-4780-9081-876DA0210AF5}" presName="rootComposite1" presStyleCnt="0"/>
      <dgm:spPr/>
    </dgm:pt>
    <dgm:pt modelId="{1CD51147-E5C6-45BB-AC48-FB1404029DF7}" type="pres">
      <dgm:prSet presAssocID="{EA4229CD-FF5C-4780-9081-876DA0210AF5}" presName="rootText1" presStyleLbl="node0" presStyleIdx="0" presStyleCnt="1">
        <dgm:presLayoutVars>
          <dgm:chPref val="3"/>
        </dgm:presLayoutVars>
      </dgm:prSet>
      <dgm:spPr/>
    </dgm:pt>
    <dgm:pt modelId="{C7BC7B2C-5808-4370-B158-226B9FCFF658}" type="pres">
      <dgm:prSet presAssocID="{EA4229CD-FF5C-4780-9081-876DA0210AF5}" presName="rootConnector1" presStyleLbl="node1" presStyleIdx="0" presStyleCnt="0"/>
      <dgm:spPr/>
    </dgm:pt>
    <dgm:pt modelId="{A7049E9B-B45F-492B-927E-F06A43E469CC}" type="pres">
      <dgm:prSet presAssocID="{EA4229CD-FF5C-4780-9081-876DA0210AF5}" presName="hierChild2" presStyleCnt="0"/>
      <dgm:spPr/>
    </dgm:pt>
    <dgm:pt modelId="{82300EB6-1533-46FB-B93D-B212FA4320A5}" type="pres">
      <dgm:prSet presAssocID="{B090C1CF-56F0-457F-B5D5-AF3103B9EB68}" presName="Name35" presStyleLbl="parChTrans1D2" presStyleIdx="0" presStyleCnt="2"/>
      <dgm:spPr/>
    </dgm:pt>
    <dgm:pt modelId="{9F573C5A-3632-4867-87EA-DC630061EAB3}" type="pres">
      <dgm:prSet presAssocID="{219966A8-E922-4949-98FC-DFEC9E411014}" presName="hierRoot2" presStyleCnt="0">
        <dgm:presLayoutVars>
          <dgm:hierBranch/>
        </dgm:presLayoutVars>
      </dgm:prSet>
      <dgm:spPr/>
    </dgm:pt>
    <dgm:pt modelId="{48FD1472-3AD6-45E0-8DCB-FF41A076FE32}" type="pres">
      <dgm:prSet presAssocID="{219966A8-E922-4949-98FC-DFEC9E411014}" presName="rootComposite" presStyleCnt="0"/>
      <dgm:spPr/>
    </dgm:pt>
    <dgm:pt modelId="{C3ED6A46-2333-4CB9-8385-96D6E847C230}" type="pres">
      <dgm:prSet presAssocID="{219966A8-E922-4949-98FC-DFEC9E411014}" presName="rootText" presStyleLbl="node2" presStyleIdx="0" presStyleCnt="1">
        <dgm:presLayoutVars>
          <dgm:chPref val="3"/>
        </dgm:presLayoutVars>
      </dgm:prSet>
      <dgm:spPr/>
    </dgm:pt>
    <dgm:pt modelId="{95A50D75-6E98-4FED-A370-DFFF23500A13}" type="pres">
      <dgm:prSet presAssocID="{219966A8-E922-4949-98FC-DFEC9E411014}" presName="rootConnector" presStyleLbl="node2" presStyleIdx="0" presStyleCnt="1"/>
      <dgm:spPr/>
    </dgm:pt>
    <dgm:pt modelId="{C2D38D43-6435-4806-958B-A4B8582D2267}" type="pres">
      <dgm:prSet presAssocID="{219966A8-E922-4949-98FC-DFEC9E411014}" presName="hierChild4" presStyleCnt="0"/>
      <dgm:spPr/>
    </dgm:pt>
    <dgm:pt modelId="{CD107C35-EE6E-4939-8499-3A7E2F91D018}" type="pres">
      <dgm:prSet presAssocID="{EAD6FAC5-AA4F-42E3-99C4-E190215EB09A}" presName="Name35" presStyleLbl="parChTrans1D3" presStyleIdx="0" presStyleCnt="2"/>
      <dgm:spPr/>
    </dgm:pt>
    <dgm:pt modelId="{51DC3553-2AAB-4689-B1E9-F1DF5F7A998F}" type="pres">
      <dgm:prSet presAssocID="{466F8A01-0E39-452C-84EF-51197437F31B}" presName="hierRoot2" presStyleCnt="0">
        <dgm:presLayoutVars>
          <dgm:hierBranch val="r"/>
        </dgm:presLayoutVars>
      </dgm:prSet>
      <dgm:spPr/>
    </dgm:pt>
    <dgm:pt modelId="{0027B3C1-8FE0-477E-8713-5E7C2B60F9F4}" type="pres">
      <dgm:prSet presAssocID="{466F8A01-0E39-452C-84EF-51197437F31B}" presName="rootComposite" presStyleCnt="0"/>
      <dgm:spPr/>
    </dgm:pt>
    <dgm:pt modelId="{D6182D21-2B12-4B4E-B9E2-B09C5B093951}" type="pres">
      <dgm:prSet presAssocID="{466F8A01-0E39-452C-84EF-51197437F31B}" presName="rootText" presStyleLbl="node3" presStyleIdx="0" presStyleCnt="2">
        <dgm:presLayoutVars>
          <dgm:chPref val="3"/>
        </dgm:presLayoutVars>
      </dgm:prSet>
      <dgm:spPr/>
    </dgm:pt>
    <dgm:pt modelId="{2E3810E1-7FEC-48B1-A439-9ADC667C656B}" type="pres">
      <dgm:prSet presAssocID="{466F8A01-0E39-452C-84EF-51197437F31B}" presName="rootConnector" presStyleLbl="node3" presStyleIdx="0" presStyleCnt="2"/>
      <dgm:spPr/>
    </dgm:pt>
    <dgm:pt modelId="{98D64BAE-C133-4ED2-B66B-C559C6A3854A}" type="pres">
      <dgm:prSet presAssocID="{466F8A01-0E39-452C-84EF-51197437F31B}" presName="hierChild4" presStyleCnt="0"/>
      <dgm:spPr/>
    </dgm:pt>
    <dgm:pt modelId="{66C01C28-4D0E-4148-B6F1-280BF0160665}" type="pres">
      <dgm:prSet presAssocID="{466F8A01-0E39-452C-84EF-51197437F31B}" presName="hierChild5" presStyleCnt="0"/>
      <dgm:spPr/>
    </dgm:pt>
    <dgm:pt modelId="{D2A44A4B-A290-4A47-9E96-A93D0CF09590}" type="pres">
      <dgm:prSet presAssocID="{9C788528-5CE7-4E5A-9849-895B13248621}" presName="Name35" presStyleLbl="parChTrans1D3" presStyleIdx="1" presStyleCnt="2"/>
      <dgm:spPr/>
    </dgm:pt>
    <dgm:pt modelId="{268B2201-A116-479A-806E-5E372B647326}" type="pres">
      <dgm:prSet presAssocID="{8362009A-261B-4F49-8D51-0321D5FC73EE}" presName="hierRoot2" presStyleCnt="0">
        <dgm:presLayoutVars>
          <dgm:hierBranch val="r"/>
        </dgm:presLayoutVars>
      </dgm:prSet>
      <dgm:spPr/>
    </dgm:pt>
    <dgm:pt modelId="{D3B46FEE-576A-48F9-A6B1-F436EBBE61B1}" type="pres">
      <dgm:prSet presAssocID="{8362009A-261B-4F49-8D51-0321D5FC73EE}" presName="rootComposite" presStyleCnt="0"/>
      <dgm:spPr/>
    </dgm:pt>
    <dgm:pt modelId="{CFD74DEE-127B-406C-BA79-866FAB490E50}" type="pres">
      <dgm:prSet presAssocID="{8362009A-261B-4F49-8D51-0321D5FC73EE}" presName="rootText" presStyleLbl="node3" presStyleIdx="1" presStyleCnt="2">
        <dgm:presLayoutVars>
          <dgm:chPref val="3"/>
        </dgm:presLayoutVars>
      </dgm:prSet>
      <dgm:spPr/>
    </dgm:pt>
    <dgm:pt modelId="{AA9580EF-137B-424F-A9EE-EC2E800612D8}" type="pres">
      <dgm:prSet presAssocID="{8362009A-261B-4F49-8D51-0321D5FC73EE}" presName="rootConnector" presStyleLbl="node3" presStyleIdx="1" presStyleCnt="2"/>
      <dgm:spPr/>
    </dgm:pt>
    <dgm:pt modelId="{2F8F508A-793C-455F-BF18-60C5DD77515F}" type="pres">
      <dgm:prSet presAssocID="{8362009A-261B-4F49-8D51-0321D5FC73EE}" presName="hierChild4" presStyleCnt="0"/>
      <dgm:spPr/>
    </dgm:pt>
    <dgm:pt modelId="{D8F765FE-02C8-4D24-8653-3EE78F8BED82}" type="pres">
      <dgm:prSet presAssocID="{8362009A-261B-4F49-8D51-0321D5FC73EE}" presName="hierChild5" presStyleCnt="0"/>
      <dgm:spPr/>
    </dgm:pt>
    <dgm:pt modelId="{5E0716F6-76E4-4BEC-B4B6-3AD9EF4EA231}" type="pres">
      <dgm:prSet presAssocID="{219966A8-E922-4949-98FC-DFEC9E411014}" presName="hierChild5" presStyleCnt="0"/>
      <dgm:spPr/>
    </dgm:pt>
    <dgm:pt modelId="{9C668099-EC7F-4027-8653-50D24BE4DEC5}" type="pres">
      <dgm:prSet presAssocID="{EA4229CD-FF5C-4780-9081-876DA0210AF5}" presName="hierChild3" presStyleCnt="0"/>
      <dgm:spPr/>
    </dgm:pt>
    <dgm:pt modelId="{24BC7991-B1FA-4384-94CB-979431EBC91C}" type="pres">
      <dgm:prSet presAssocID="{86FD4B89-FF9A-49A3-8526-A57A6406195F}" presName="Name111" presStyleLbl="parChTrans1D2" presStyleIdx="1" presStyleCnt="2"/>
      <dgm:spPr/>
    </dgm:pt>
    <dgm:pt modelId="{7E1CAA7D-3632-4512-A7A9-360C73A8E9F8}" type="pres">
      <dgm:prSet presAssocID="{266B5104-62CA-4E37-91C0-B0C2A53F9ABE}" presName="hierRoot3" presStyleCnt="0">
        <dgm:presLayoutVars>
          <dgm:hierBranch/>
        </dgm:presLayoutVars>
      </dgm:prSet>
      <dgm:spPr/>
    </dgm:pt>
    <dgm:pt modelId="{CF0C2F79-0495-44BE-A9F3-92122FC60662}" type="pres">
      <dgm:prSet presAssocID="{266B5104-62CA-4E37-91C0-B0C2A53F9ABE}" presName="rootComposite3" presStyleCnt="0"/>
      <dgm:spPr/>
    </dgm:pt>
    <dgm:pt modelId="{4680D6AE-2211-456E-A653-35CAFCE850B3}" type="pres">
      <dgm:prSet presAssocID="{266B5104-62CA-4E37-91C0-B0C2A53F9ABE}" presName="rootText3" presStyleLbl="asst1" presStyleIdx="0" presStyleCnt="1">
        <dgm:presLayoutVars>
          <dgm:chPref val="3"/>
        </dgm:presLayoutVars>
      </dgm:prSet>
      <dgm:spPr/>
    </dgm:pt>
    <dgm:pt modelId="{FE93DC2C-796C-4F4E-9F9E-D8BB82307E68}" type="pres">
      <dgm:prSet presAssocID="{266B5104-62CA-4E37-91C0-B0C2A53F9ABE}" presName="rootConnector3" presStyleLbl="asst1" presStyleIdx="0" presStyleCnt="1"/>
      <dgm:spPr/>
    </dgm:pt>
    <dgm:pt modelId="{63CAF859-3A59-482C-A417-F30A240ED521}" type="pres">
      <dgm:prSet presAssocID="{266B5104-62CA-4E37-91C0-B0C2A53F9ABE}" presName="hierChild6" presStyleCnt="0"/>
      <dgm:spPr/>
    </dgm:pt>
    <dgm:pt modelId="{95168460-9CA0-4E70-9280-5391E2D64E38}" type="pres">
      <dgm:prSet presAssocID="{266B5104-62CA-4E37-91C0-B0C2A53F9ABE}" presName="hierChild7" presStyleCnt="0"/>
      <dgm:spPr/>
    </dgm:pt>
  </dgm:ptLst>
  <dgm:cxnLst>
    <dgm:cxn modelId="{80DC2501-F1FF-44CD-B90D-1CEE5C5D21B8}" type="presOf" srcId="{266B5104-62CA-4E37-91C0-B0C2A53F9ABE}" destId="{4680D6AE-2211-456E-A653-35CAFCE850B3}" srcOrd="0" destOrd="0" presId="urn:microsoft.com/office/officeart/2005/8/layout/orgChart1"/>
    <dgm:cxn modelId="{FEB15202-034E-4168-82FB-67E191DBB621}" type="presOf" srcId="{219966A8-E922-4949-98FC-DFEC9E411014}" destId="{95A50D75-6E98-4FED-A370-DFFF23500A13}" srcOrd="1" destOrd="0" presId="urn:microsoft.com/office/officeart/2005/8/layout/orgChart1"/>
    <dgm:cxn modelId="{5E40350D-8EBA-4FD4-8229-4F3B36FD0EE0}" srcId="{219966A8-E922-4949-98FC-DFEC9E411014}" destId="{8362009A-261B-4F49-8D51-0321D5FC73EE}" srcOrd="1" destOrd="0" parTransId="{9C788528-5CE7-4E5A-9849-895B13248621}" sibTransId="{076E1531-877B-4B8E-8955-4261752D9E33}"/>
    <dgm:cxn modelId="{18EFCE0E-BF69-4740-B8BD-A0A19EDC0C11}" type="presOf" srcId="{466F8A01-0E39-452C-84EF-51197437F31B}" destId="{D6182D21-2B12-4B4E-B9E2-B09C5B093951}" srcOrd="0" destOrd="0" presId="urn:microsoft.com/office/officeart/2005/8/layout/orgChart1"/>
    <dgm:cxn modelId="{A0D1F617-996B-4617-B4EA-C88134EDD573}" srcId="{EA4229CD-FF5C-4780-9081-876DA0210AF5}" destId="{266B5104-62CA-4E37-91C0-B0C2A53F9ABE}" srcOrd="0" destOrd="0" parTransId="{86FD4B89-FF9A-49A3-8526-A57A6406195F}" sibTransId="{2ED0285D-F534-4F4D-A2D1-A48932E02918}"/>
    <dgm:cxn modelId="{E3FECE23-0DAF-4DD8-B3EE-C941B25E8078}" type="presOf" srcId="{B090C1CF-56F0-457F-B5D5-AF3103B9EB68}" destId="{82300EB6-1533-46FB-B93D-B212FA4320A5}" srcOrd="0" destOrd="0" presId="urn:microsoft.com/office/officeart/2005/8/layout/orgChart1"/>
    <dgm:cxn modelId="{3F437531-8BED-44A3-8237-2F0750DEECBC}" type="presOf" srcId="{F25F8FC1-A807-4D44-A2B3-24AF149121BD}" destId="{14BF8F08-F8A0-4D28-A49A-09CBB06E018B}" srcOrd="0" destOrd="0" presId="urn:microsoft.com/office/officeart/2005/8/layout/orgChart1"/>
    <dgm:cxn modelId="{E38C564A-B3C3-4D2F-B322-B34674BAFCFD}" srcId="{219966A8-E922-4949-98FC-DFEC9E411014}" destId="{466F8A01-0E39-452C-84EF-51197437F31B}" srcOrd="0" destOrd="0" parTransId="{EAD6FAC5-AA4F-42E3-99C4-E190215EB09A}" sibTransId="{E444CC13-1E68-4445-B433-D11098153F9B}"/>
    <dgm:cxn modelId="{9508306E-DFBD-4932-86DC-B877961D69E4}" type="presOf" srcId="{EA4229CD-FF5C-4780-9081-876DA0210AF5}" destId="{1CD51147-E5C6-45BB-AC48-FB1404029DF7}" srcOrd="0" destOrd="0" presId="urn:microsoft.com/office/officeart/2005/8/layout/orgChart1"/>
    <dgm:cxn modelId="{4CCBBA4F-3583-4370-8F62-CCC7B44135AD}" srcId="{EA4229CD-FF5C-4780-9081-876DA0210AF5}" destId="{219966A8-E922-4949-98FC-DFEC9E411014}" srcOrd="1" destOrd="0" parTransId="{B090C1CF-56F0-457F-B5D5-AF3103B9EB68}" sibTransId="{144803A8-5C8F-4EF1-9618-05FA4A5B91BF}"/>
    <dgm:cxn modelId="{DF5A2753-3B77-4256-824F-706E6E48897A}" type="presOf" srcId="{EA4229CD-FF5C-4780-9081-876DA0210AF5}" destId="{C7BC7B2C-5808-4370-B158-226B9FCFF658}" srcOrd="1" destOrd="0" presId="urn:microsoft.com/office/officeart/2005/8/layout/orgChart1"/>
    <dgm:cxn modelId="{575FEC75-F0AD-4237-9F84-572C75E68A54}" type="presOf" srcId="{219966A8-E922-4949-98FC-DFEC9E411014}" destId="{C3ED6A46-2333-4CB9-8385-96D6E847C230}" srcOrd="0" destOrd="0" presId="urn:microsoft.com/office/officeart/2005/8/layout/orgChart1"/>
    <dgm:cxn modelId="{6BAE868F-57EA-4819-8DC5-00BD94E542D8}" srcId="{F25F8FC1-A807-4D44-A2B3-24AF149121BD}" destId="{EA4229CD-FF5C-4780-9081-876DA0210AF5}" srcOrd="0" destOrd="0" parTransId="{8ED7DE46-957C-4526-96EE-4FFA498486ED}" sibTransId="{18264FC7-CA21-4647-88F0-729D2EA70AC7}"/>
    <dgm:cxn modelId="{975ADF93-620D-4D66-923B-94A30F52F1CC}" type="presOf" srcId="{9C788528-5CE7-4E5A-9849-895B13248621}" destId="{D2A44A4B-A290-4A47-9E96-A93D0CF09590}" srcOrd="0" destOrd="0" presId="urn:microsoft.com/office/officeart/2005/8/layout/orgChart1"/>
    <dgm:cxn modelId="{D9D893A9-5710-4B8B-9503-8EDA7D292F87}" type="presOf" srcId="{EAD6FAC5-AA4F-42E3-99C4-E190215EB09A}" destId="{CD107C35-EE6E-4939-8499-3A7E2F91D018}" srcOrd="0" destOrd="0" presId="urn:microsoft.com/office/officeart/2005/8/layout/orgChart1"/>
    <dgm:cxn modelId="{38BEA9DE-6327-490D-8C82-606EE27C9677}" type="presOf" srcId="{466F8A01-0E39-452C-84EF-51197437F31B}" destId="{2E3810E1-7FEC-48B1-A439-9ADC667C656B}" srcOrd="1" destOrd="0" presId="urn:microsoft.com/office/officeart/2005/8/layout/orgChart1"/>
    <dgm:cxn modelId="{AFB09CDF-44E5-4E1D-8C26-B77667481D35}" type="presOf" srcId="{266B5104-62CA-4E37-91C0-B0C2A53F9ABE}" destId="{FE93DC2C-796C-4F4E-9F9E-D8BB82307E68}" srcOrd="1" destOrd="0" presId="urn:microsoft.com/office/officeart/2005/8/layout/orgChart1"/>
    <dgm:cxn modelId="{33C16DE2-2F73-4DD0-95CB-B4FA8674A9A8}" type="presOf" srcId="{8362009A-261B-4F49-8D51-0321D5FC73EE}" destId="{AA9580EF-137B-424F-A9EE-EC2E800612D8}" srcOrd="1" destOrd="0" presId="urn:microsoft.com/office/officeart/2005/8/layout/orgChart1"/>
    <dgm:cxn modelId="{93FF13E4-69E3-4AC7-A5DB-FFEAB634C2FE}" type="presOf" srcId="{86FD4B89-FF9A-49A3-8526-A57A6406195F}" destId="{24BC7991-B1FA-4384-94CB-979431EBC91C}" srcOrd="0" destOrd="0" presId="urn:microsoft.com/office/officeart/2005/8/layout/orgChart1"/>
    <dgm:cxn modelId="{368D77F2-7435-4E16-ADE2-63FEC37DEAB6}" type="presOf" srcId="{8362009A-261B-4F49-8D51-0321D5FC73EE}" destId="{CFD74DEE-127B-406C-BA79-866FAB490E50}" srcOrd="0" destOrd="0" presId="urn:microsoft.com/office/officeart/2005/8/layout/orgChart1"/>
    <dgm:cxn modelId="{F8A0132F-5D72-4ABE-8675-A797ADE5CA7C}" type="presParOf" srcId="{14BF8F08-F8A0-4D28-A49A-09CBB06E018B}" destId="{B90C0E88-49C7-416B-8795-9E7A018EE4EC}" srcOrd="0" destOrd="0" presId="urn:microsoft.com/office/officeart/2005/8/layout/orgChart1"/>
    <dgm:cxn modelId="{854C9892-7552-4E2D-9475-354FC4A4C535}" type="presParOf" srcId="{B90C0E88-49C7-416B-8795-9E7A018EE4EC}" destId="{FB1B51AE-DD55-4019-9A8B-343EA3BB5D61}" srcOrd="0" destOrd="0" presId="urn:microsoft.com/office/officeart/2005/8/layout/orgChart1"/>
    <dgm:cxn modelId="{5ADC17A9-A686-4C33-9341-88B1B0544732}" type="presParOf" srcId="{FB1B51AE-DD55-4019-9A8B-343EA3BB5D61}" destId="{1CD51147-E5C6-45BB-AC48-FB1404029DF7}" srcOrd="0" destOrd="0" presId="urn:microsoft.com/office/officeart/2005/8/layout/orgChart1"/>
    <dgm:cxn modelId="{F7296C69-BA45-4FA2-8E72-9D2D57BE1465}" type="presParOf" srcId="{FB1B51AE-DD55-4019-9A8B-343EA3BB5D61}" destId="{C7BC7B2C-5808-4370-B158-226B9FCFF658}" srcOrd="1" destOrd="0" presId="urn:microsoft.com/office/officeart/2005/8/layout/orgChart1"/>
    <dgm:cxn modelId="{3ED51F13-CD27-4271-9709-60994BB2B3CC}" type="presParOf" srcId="{B90C0E88-49C7-416B-8795-9E7A018EE4EC}" destId="{A7049E9B-B45F-492B-927E-F06A43E469CC}" srcOrd="1" destOrd="0" presId="urn:microsoft.com/office/officeart/2005/8/layout/orgChart1"/>
    <dgm:cxn modelId="{2CC4069B-690A-4790-868F-F560CDD9B35B}" type="presParOf" srcId="{A7049E9B-B45F-492B-927E-F06A43E469CC}" destId="{82300EB6-1533-46FB-B93D-B212FA4320A5}" srcOrd="0" destOrd="0" presId="urn:microsoft.com/office/officeart/2005/8/layout/orgChart1"/>
    <dgm:cxn modelId="{F774F2A0-54BD-4E1C-AFE6-C697FC06969D}" type="presParOf" srcId="{A7049E9B-B45F-492B-927E-F06A43E469CC}" destId="{9F573C5A-3632-4867-87EA-DC630061EAB3}" srcOrd="1" destOrd="0" presId="urn:microsoft.com/office/officeart/2005/8/layout/orgChart1"/>
    <dgm:cxn modelId="{E16A4EF1-CC9E-4F6E-9BAD-E25128C291EA}" type="presParOf" srcId="{9F573C5A-3632-4867-87EA-DC630061EAB3}" destId="{48FD1472-3AD6-45E0-8DCB-FF41A076FE32}" srcOrd="0" destOrd="0" presId="urn:microsoft.com/office/officeart/2005/8/layout/orgChart1"/>
    <dgm:cxn modelId="{0BDEB448-EC00-48B1-B611-E787118C5DE9}" type="presParOf" srcId="{48FD1472-3AD6-45E0-8DCB-FF41A076FE32}" destId="{C3ED6A46-2333-4CB9-8385-96D6E847C230}" srcOrd="0" destOrd="0" presId="urn:microsoft.com/office/officeart/2005/8/layout/orgChart1"/>
    <dgm:cxn modelId="{182276D6-66C6-443B-894E-85D89EC69D81}" type="presParOf" srcId="{48FD1472-3AD6-45E0-8DCB-FF41A076FE32}" destId="{95A50D75-6E98-4FED-A370-DFFF23500A13}" srcOrd="1" destOrd="0" presId="urn:microsoft.com/office/officeart/2005/8/layout/orgChart1"/>
    <dgm:cxn modelId="{F05BB876-B1BC-4F9B-9E30-5D39F31F5821}" type="presParOf" srcId="{9F573C5A-3632-4867-87EA-DC630061EAB3}" destId="{C2D38D43-6435-4806-958B-A4B8582D2267}" srcOrd="1" destOrd="0" presId="urn:microsoft.com/office/officeart/2005/8/layout/orgChart1"/>
    <dgm:cxn modelId="{B8646A2C-3CEC-4E55-83E8-67E9FED383B0}" type="presParOf" srcId="{C2D38D43-6435-4806-958B-A4B8582D2267}" destId="{CD107C35-EE6E-4939-8499-3A7E2F91D018}" srcOrd="0" destOrd="0" presId="urn:microsoft.com/office/officeart/2005/8/layout/orgChart1"/>
    <dgm:cxn modelId="{B444E975-C7DB-4E4A-9013-F0FA433CB890}" type="presParOf" srcId="{C2D38D43-6435-4806-958B-A4B8582D2267}" destId="{51DC3553-2AAB-4689-B1E9-F1DF5F7A998F}" srcOrd="1" destOrd="0" presId="urn:microsoft.com/office/officeart/2005/8/layout/orgChart1"/>
    <dgm:cxn modelId="{03DCD14D-242C-4939-9DC8-36DCF48290A9}" type="presParOf" srcId="{51DC3553-2AAB-4689-B1E9-F1DF5F7A998F}" destId="{0027B3C1-8FE0-477E-8713-5E7C2B60F9F4}" srcOrd="0" destOrd="0" presId="urn:microsoft.com/office/officeart/2005/8/layout/orgChart1"/>
    <dgm:cxn modelId="{D99C3139-F736-4629-87F8-BCF341D82AE4}" type="presParOf" srcId="{0027B3C1-8FE0-477E-8713-5E7C2B60F9F4}" destId="{D6182D21-2B12-4B4E-B9E2-B09C5B093951}" srcOrd="0" destOrd="0" presId="urn:microsoft.com/office/officeart/2005/8/layout/orgChart1"/>
    <dgm:cxn modelId="{F79DC30E-0F75-40FC-8A13-57725C72B269}" type="presParOf" srcId="{0027B3C1-8FE0-477E-8713-5E7C2B60F9F4}" destId="{2E3810E1-7FEC-48B1-A439-9ADC667C656B}" srcOrd="1" destOrd="0" presId="urn:microsoft.com/office/officeart/2005/8/layout/orgChart1"/>
    <dgm:cxn modelId="{083DE7C1-18B1-4212-829F-178E74E541D6}" type="presParOf" srcId="{51DC3553-2AAB-4689-B1E9-F1DF5F7A998F}" destId="{98D64BAE-C133-4ED2-B66B-C559C6A3854A}" srcOrd="1" destOrd="0" presId="urn:microsoft.com/office/officeart/2005/8/layout/orgChart1"/>
    <dgm:cxn modelId="{50176F81-8727-404B-9276-852B8D88DF17}" type="presParOf" srcId="{51DC3553-2AAB-4689-B1E9-F1DF5F7A998F}" destId="{66C01C28-4D0E-4148-B6F1-280BF0160665}" srcOrd="2" destOrd="0" presId="urn:microsoft.com/office/officeart/2005/8/layout/orgChart1"/>
    <dgm:cxn modelId="{467CA060-7319-41BC-9CFA-38AC010317FD}" type="presParOf" srcId="{C2D38D43-6435-4806-958B-A4B8582D2267}" destId="{D2A44A4B-A290-4A47-9E96-A93D0CF09590}" srcOrd="2" destOrd="0" presId="urn:microsoft.com/office/officeart/2005/8/layout/orgChart1"/>
    <dgm:cxn modelId="{66B3647F-2563-4C03-A061-C74364F8E648}" type="presParOf" srcId="{C2D38D43-6435-4806-958B-A4B8582D2267}" destId="{268B2201-A116-479A-806E-5E372B647326}" srcOrd="3" destOrd="0" presId="urn:microsoft.com/office/officeart/2005/8/layout/orgChart1"/>
    <dgm:cxn modelId="{45318410-8346-4FAD-843C-43074DADF5C8}" type="presParOf" srcId="{268B2201-A116-479A-806E-5E372B647326}" destId="{D3B46FEE-576A-48F9-A6B1-F436EBBE61B1}" srcOrd="0" destOrd="0" presId="urn:microsoft.com/office/officeart/2005/8/layout/orgChart1"/>
    <dgm:cxn modelId="{D324C597-42DF-4176-8AA0-D207B4184888}" type="presParOf" srcId="{D3B46FEE-576A-48F9-A6B1-F436EBBE61B1}" destId="{CFD74DEE-127B-406C-BA79-866FAB490E50}" srcOrd="0" destOrd="0" presId="urn:microsoft.com/office/officeart/2005/8/layout/orgChart1"/>
    <dgm:cxn modelId="{8BDEB08D-4075-4C78-899A-95FF833D14DD}" type="presParOf" srcId="{D3B46FEE-576A-48F9-A6B1-F436EBBE61B1}" destId="{AA9580EF-137B-424F-A9EE-EC2E800612D8}" srcOrd="1" destOrd="0" presId="urn:microsoft.com/office/officeart/2005/8/layout/orgChart1"/>
    <dgm:cxn modelId="{AE145A05-3E6E-44EF-AF04-55DAE04D42D1}" type="presParOf" srcId="{268B2201-A116-479A-806E-5E372B647326}" destId="{2F8F508A-793C-455F-BF18-60C5DD77515F}" srcOrd="1" destOrd="0" presId="urn:microsoft.com/office/officeart/2005/8/layout/orgChart1"/>
    <dgm:cxn modelId="{E8F3DF72-E995-4270-ABA7-4A89A367F9D0}" type="presParOf" srcId="{268B2201-A116-479A-806E-5E372B647326}" destId="{D8F765FE-02C8-4D24-8653-3EE78F8BED82}" srcOrd="2" destOrd="0" presId="urn:microsoft.com/office/officeart/2005/8/layout/orgChart1"/>
    <dgm:cxn modelId="{5E4C61E9-2EE1-4C7C-88BB-E4CF1D5B7A3B}" type="presParOf" srcId="{9F573C5A-3632-4867-87EA-DC630061EAB3}" destId="{5E0716F6-76E4-4BEC-B4B6-3AD9EF4EA231}" srcOrd="2" destOrd="0" presId="urn:microsoft.com/office/officeart/2005/8/layout/orgChart1"/>
    <dgm:cxn modelId="{47DBB446-F6CA-4E93-9519-68F33A27C096}" type="presParOf" srcId="{B90C0E88-49C7-416B-8795-9E7A018EE4EC}" destId="{9C668099-EC7F-4027-8653-50D24BE4DEC5}" srcOrd="2" destOrd="0" presId="urn:microsoft.com/office/officeart/2005/8/layout/orgChart1"/>
    <dgm:cxn modelId="{D7701ADD-4DCF-4B39-BC8D-BBC6364832C9}" type="presParOf" srcId="{9C668099-EC7F-4027-8653-50D24BE4DEC5}" destId="{24BC7991-B1FA-4384-94CB-979431EBC91C}" srcOrd="0" destOrd="0" presId="urn:microsoft.com/office/officeart/2005/8/layout/orgChart1"/>
    <dgm:cxn modelId="{711FC703-1655-44DA-AB71-7593AFC4A5EF}" type="presParOf" srcId="{9C668099-EC7F-4027-8653-50D24BE4DEC5}" destId="{7E1CAA7D-3632-4512-A7A9-360C73A8E9F8}" srcOrd="1" destOrd="0" presId="urn:microsoft.com/office/officeart/2005/8/layout/orgChart1"/>
    <dgm:cxn modelId="{95A450C9-1647-4887-B70A-BBFD33410233}" type="presParOf" srcId="{7E1CAA7D-3632-4512-A7A9-360C73A8E9F8}" destId="{CF0C2F79-0495-44BE-A9F3-92122FC60662}" srcOrd="0" destOrd="0" presId="urn:microsoft.com/office/officeart/2005/8/layout/orgChart1"/>
    <dgm:cxn modelId="{EE02723C-5A1A-4047-9A73-41D2E7268641}" type="presParOf" srcId="{CF0C2F79-0495-44BE-A9F3-92122FC60662}" destId="{4680D6AE-2211-456E-A653-35CAFCE850B3}" srcOrd="0" destOrd="0" presId="urn:microsoft.com/office/officeart/2005/8/layout/orgChart1"/>
    <dgm:cxn modelId="{2413F5B3-CE59-4839-B06F-FB0CDCC1C2D6}" type="presParOf" srcId="{CF0C2F79-0495-44BE-A9F3-92122FC60662}" destId="{FE93DC2C-796C-4F4E-9F9E-D8BB82307E68}" srcOrd="1" destOrd="0" presId="urn:microsoft.com/office/officeart/2005/8/layout/orgChart1"/>
    <dgm:cxn modelId="{73FB6EC8-0C73-437C-8811-BA836FF57F95}" type="presParOf" srcId="{7E1CAA7D-3632-4512-A7A9-360C73A8E9F8}" destId="{63CAF859-3A59-482C-A417-F30A240ED521}" srcOrd="1" destOrd="0" presId="urn:microsoft.com/office/officeart/2005/8/layout/orgChart1"/>
    <dgm:cxn modelId="{10AF819B-09D9-4930-BCC5-5F25F4571CB1}" type="presParOf" srcId="{7E1CAA7D-3632-4512-A7A9-360C73A8E9F8}" destId="{95168460-9CA0-4E70-9280-5391E2D64E38}" srcOrd="2" destOrd="0" presId="urn:microsoft.com/office/officeart/2005/8/layout/orgChart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BC7991-B1FA-4384-94CB-979431EBC91C}">
      <dsp:nvSpPr>
        <dsp:cNvPr id="0" name=""/>
        <dsp:cNvSpPr/>
      </dsp:nvSpPr>
      <dsp:spPr>
        <a:xfrm>
          <a:off x="2964036" y="557978"/>
          <a:ext cx="117093" cy="512982"/>
        </a:xfrm>
        <a:custGeom>
          <a:avLst/>
          <a:gdLst/>
          <a:ahLst/>
          <a:cxnLst/>
          <a:rect l="0" t="0" r="0" b="0"/>
          <a:pathLst>
            <a:path>
              <a:moveTo>
                <a:pt x="117093" y="0"/>
              </a:moveTo>
              <a:lnTo>
                <a:pt x="117093" y="512982"/>
              </a:lnTo>
              <a:lnTo>
                <a:pt x="0" y="51298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2A44A4B-A290-4A47-9E96-A93D0CF09590}">
      <dsp:nvSpPr>
        <dsp:cNvPr id="0" name=""/>
        <dsp:cNvSpPr/>
      </dsp:nvSpPr>
      <dsp:spPr>
        <a:xfrm>
          <a:off x="3081130" y="2141533"/>
          <a:ext cx="674683" cy="234187"/>
        </a:xfrm>
        <a:custGeom>
          <a:avLst/>
          <a:gdLst/>
          <a:ahLst/>
          <a:cxnLst/>
          <a:rect l="0" t="0" r="0" b="0"/>
          <a:pathLst>
            <a:path>
              <a:moveTo>
                <a:pt x="0" y="0"/>
              </a:moveTo>
              <a:lnTo>
                <a:pt x="0" y="117093"/>
              </a:lnTo>
              <a:lnTo>
                <a:pt x="674683" y="117093"/>
              </a:lnTo>
              <a:lnTo>
                <a:pt x="674683" y="23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107C35-EE6E-4939-8499-3A7E2F91D018}">
      <dsp:nvSpPr>
        <dsp:cNvPr id="0" name=""/>
        <dsp:cNvSpPr/>
      </dsp:nvSpPr>
      <dsp:spPr>
        <a:xfrm>
          <a:off x="2406446" y="2141533"/>
          <a:ext cx="674683" cy="234187"/>
        </a:xfrm>
        <a:custGeom>
          <a:avLst/>
          <a:gdLst/>
          <a:ahLst/>
          <a:cxnLst/>
          <a:rect l="0" t="0" r="0" b="0"/>
          <a:pathLst>
            <a:path>
              <a:moveTo>
                <a:pt x="674683" y="0"/>
              </a:moveTo>
              <a:lnTo>
                <a:pt x="674683" y="117093"/>
              </a:lnTo>
              <a:lnTo>
                <a:pt x="0" y="117093"/>
              </a:lnTo>
              <a:lnTo>
                <a:pt x="0" y="23418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2300EB6-1533-46FB-B93D-B212FA4320A5}">
      <dsp:nvSpPr>
        <dsp:cNvPr id="0" name=""/>
        <dsp:cNvSpPr/>
      </dsp:nvSpPr>
      <dsp:spPr>
        <a:xfrm>
          <a:off x="3035410" y="557978"/>
          <a:ext cx="91440" cy="1025965"/>
        </a:xfrm>
        <a:custGeom>
          <a:avLst/>
          <a:gdLst/>
          <a:ahLst/>
          <a:cxnLst/>
          <a:rect l="0" t="0" r="0" b="0"/>
          <a:pathLst>
            <a:path>
              <a:moveTo>
                <a:pt x="45720" y="0"/>
              </a:moveTo>
              <a:lnTo>
                <a:pt x="45720" y="102596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CD51147-E5C6-45BB-AC48-FB1404029DF7}">
      <dsp:nvSpPr>
        <dsp:cNvPr id="0" name=""/>
        <dsp:cNvSpPr/>
      </dsp:nvSpPr>
      <dsp:spPr>
        <a:xfrm>
          <a:off x="2523540" y="388"/>
          <a:ext cx="1115179" cy="5575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NPCC Chaplaincy Lead</a:t>
          </a:r>
          <a:endParaRPr lang="en-GB" sz="1200" kern="1200"/>
        </a:p>
      </dsp:txBody>
      <dsp:txXfrm>
        <a:off x="2523540" y="388"/>
        <a:ext cx="1115179" cy="557589"/>
      </dsp:txXfrm>
    </dsp:sp>
    <dsp:sp modelId="{C3ED6A46-2333-4CB9-8385-96D6E847C230}">
      <dsp:nvSpPr>
        <dsp:cNvPr id="0" name=""/>
        <dsp:cNvSpPr/>
      </dsp:nvSpPr>
      <dsp:spPr>
        <a:xfrm>
          <a:off x="2523540" y="1583943"/>
          <a:ext cx="1115179" cy="5575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National Chaplain</a:t>
          </a:r>
          <a:endParaRPr lang="en-GB" sz="1200" kern="1200"/>
        </a:p>
      </dsp:txBody>
      <dsp:txXfrm>
        <a:off x="2523540" y="1583943"/>
        <a:ext cx="1115179" cy="557589"/>
      </dsp:txXfrm>
    </dsp:sp>
    <dsp:sp modelId="{D6182D21-2B12-4B4E-B9E2-B09C5B093951}">
      <dsp:nvSpPr>
        <dsp:cNvPr id="0" name=""/>
        <dsp:cNvSpPr/>
      </dsp:nvSpPr>
      <dsp:spPr>
        <a:xfrm>
          <a:off x="1848856" y="2375721"/>
          <a:ext cx="1115179" cy="5575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43 Lead Chaplains</a:t>
          </a:r>
          <a:endParaRPr lang="en-GB" sz="1200" kern="1200"/>
        </a:p>
      </dsp:txBody>
      <dsp:txXfrm>
        <a:off x="1848856" y="2375721"/>
        <a:ext cx="1115179" cy="557589"/>
      </dsp:txXfrm>
    </dsp:sp>
    <dsp:sp modelId="{CFD74DEE-127B-406C-BA79-866FAB490E50}">
      <dsp:nvSpPr>
        <dsp:cNvPr id="0" name=""/>
        <dsp:cNvSpPr/>
      </dsp:nvSpPr>
      <dsp:spPr>
        <a:xfrm>
          <a:off x="3198224" y="2375721"/>
          <a:ext cx="1115179" cy="5575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450 Volunteer Chaplains</a:t>
          </a:r>
          <a:endParaRPr lang="en-GB" sz="1200" kern="1200"/>
        </a:p>
      </dsp:txBody>
      <dsp:txXfrm>
        <a:off x="3198224" y="2375721"/>
        <a:ext cx="1115179" cy="557589"/>
      </dsp:txXfrm>
    </dsp:sp>
    <dsp:sp modelId="{4680D6AE-2211-456E-A653-35CAFCE850B3}">
      <dsp:nvSpPr>
        <dsp:cNvPr id="0" name=""/>
        <dsp:cNvSpPr/>
      </dsp:nvSpPr>
      <dsp:spPr>
        <a:xfrm>
          <a:off x="1848856" y="792166"/>
          <a:ext cx="1115179" cy="557589"/>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marR="0" lvl="0" indent="0" algn="ctr" defTabSz="533400" rtl="0">
            <a:lnSpc>
              <a:spcPct val="90000"/>
            </a:lnSpc>
            <a:spcBef>
              <a:spcPct val="0"/>
            </a:spcBef>
            <a:spcAft>
              <a:spcPct val="35000"/>
            </a:spcAft>
            <a:buNone/>
          </a:pPr>
          <a:r>
            <a:rPr lang="en-GB" sz="1200" b="0" i="0" u="none" strike="noStrike" kern="1200" baseline="0">
              <a:latin typeface="Calibri" panose="020F0502020204030204" pitchFamily="34" charset="0"/>
            </a:rPr>
            <a:t>Police Chaplaincy UK Board</a:t>
          </a:r>
          <a:endParaRPr lang="en-GB" sz="1200" kern="1200"/>
        </a:p>
      </dsp:txBody>
      <dsp:txXfrm>
        <a:off x="1848856" y="792166"/>
        <a:ext cx="1115179" cy="557589"/>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22CF023562C34DA1B974423C559F4E" ma:contentTypeVersion="19" ma:contentTypeDescription="Create a new document." ma:contentTypeScope="" ma:versionID="b48dc334f4cb9744aaa4dba5707ba0c0">
  <xsd:schema xmlns:xsd="http://www.w3.org/2001/XMLSchema" xmlns:xs="http://www.w3.org/2001/XMLSchema" xmlns:p="http://schemas.microsoft.com/office/2006/metadata/properties" xmlns:ns1="http://schemas.microsoft.com/sharepoint/v3" xmlns:ns2="fc29fb93-1aec-4006-bd87-732154626dfd" xmlns:ns3="5439b282-f989-4d50-a1a1-3187551fb91a" targetNamespace="http://schemas.microsoft.com/office/2006/metadata/properties" ma:root="true" ma:fieldsID="524d9bed045f8873f5c6cf89ee2bfcc3" ns1:_="" ns2:_="" ns3:_="">
    <xsd:import namespace="http://schemas.microsoft.com/sharepoint/v3"/>
    <xsd:import namespace="fc29fb93-1aec-4006-bd87-732154626dfd"/>
    <xsd:import namespace="5439b282-f989-4d50-a1a1-3187551fb91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1:_ip_UnifiedCompliancePolicyProperties" minOccurs="0"/>
                <xsd:element ref="ns1:_ip_UnifiedCompliancePolicyUIAction" minOccurs="0"/>
                <xsd:element ref="ns2:lcf76f155ced4ddcb4097134ff3c332f" minOccurs="0"/>
                <xsd:element ref="ns3:TaxCatchAll" minOccurs="0"/>
                <xsd:element ref="ns2:Typeof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c29fb93-1aec-4006-bd87-732154626d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15616c7-022e-4f50-b045-a230707f24da" ma:termSetId="09814cd3-568e-fe90-9814-8d621ff8fb84" ma:anchorId="fba54fb3-c3e1-fe81-a776-ca4b69148c4d" ma:open="true" ma:isKeyword="false">
      <xsd:complexType>
        <xsd:sequence>
          <xsd:element ref="pc:Terms" minOccurs="0" maxOccurs="1"/>
        </xsd:sequence>
      </xsd:complexType>
    </xsd:element>
    <xsd:element name="Typeofdoc" ma:index="26" nillable="true" ma:displayName="Type of doc" ma:format="Dropdown" ma:internalName="Typeofdoc">
      <xsd:simpleType>
        <xsd:restriction base="dms:Choice">
          <xsd:enumeration value="Key document"/>
          <xsd:enumeration value="Useful / background"/>
          <xsd:enumeration value="Archive / old"/>
          <xsd:enumeration value="Pending review"/>
        </xsd:restriction>
      </xsd:simpleType>
    </xsd:element>
  </xsd:schema>
  <xsd:schema xmlns:xsd="http://www.w3.org/2001/XMLSchema" xmlns:xs="http://www.w3.org/2001/XMLSchema" xmlns:dms="http://schemas.microsoft.com/office/2006/documentManagement/types" xmlns:pc="http://schemas.microsoft.com/office/infopath/2007/PartnerControls" targetNamespace="5439b282-f989-4d50-a1a1-3187551fb91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5e4d70ae-304d-4c0f-8912-b37890809516}" ma:internalName="TaxCatchAll" ma:showField="CatchAllData" ma:web="5439b282-f989-4d50-a1a1-3187551fb9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5439b282-f989-4d50-a1a1-3187551fb91a" xsi:nil="true"/>
    <lcf76f155ced4ddcb4097134ff3c332f xmlns="fc29fb93-1aec-4006-bd87-732154626dfd">
      <Terms xmlns="http://schemas.microsoft.com/office/infopath/2007/PartnerControls"/>
    </lcf76f155ced4ddcb4097134ff3c332f>
    <SharedWithUsers xmlns="5439b282-f989-4d50-a1a1-3187551fb91a">
      <UserInfo>
        <DisplayName>Angela Connolly</DisplayName>
        <AccountId>151</AccountId>
        <AccountType/>
      </UserInfo>
    </SharedWithUsers>
    <Typeofdoc xmlns="fc29fb93-1aec-4006-bd87-732154626df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5460FA-FFEA-4328-ABB8-1347250D66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c29fb93-1aec-4006-bd87-732154626dfd"/>
    <ds:schemaRef ds:uri="5439b282-f989-4d50-a1a1-3187551fb9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456C61D-9365-4411-8270-A25D261FB099}">
  <ds:schemaRefs>
    <ds:schemaRef ds:uri="http://schemas.openxmlformats.org/officeDocument/2006/bibliography"/>
  </ds:schemaRefs>
</ds:datastoreItem>
</file>

<file path=customXml/itemProps3.xml><?xml version="1.0" encoding="utf-8"?>
<ds:datastoreItem xmlns:ds="http://schemas.openxmlformats.org/officeDocument/2006/customXml" ds:itemID="{2F50F6F8-41E0-4FD2-808F-10AA7DAC9074}">
  <ds:schemaRefs>
    <ds:schemaRef ds:uri="http://purl.org/dc/elements/1.1/"/>
    <ds:schemaRef ds:uri="http://schemas.microsoft.com/office/2006/metadata/properties"/>
    <ds:schemaRef ds:uri="5439b282-f989-4d50-a1a1-3187551fb91a"/>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c29fb93-1aec-4006-bd87-732154626dfd"/>
    <ds:schemaRef ds:uri="http://schemas.microsoft.com/sharepoint/v3"/>
    <ds:schemaRef ds:uri="http://www.w3.org/XML/1998/namespace"/>
    <ds:schemaRef ds:uri="http://purl.org/dc/dcmitype/"/>
  </ds:schemaRefs>
</ds:datastoreItem>
</file>

<file path=customXml/itemProps4.xml><?xml version="1.0" encoding="utf-8"?>
<ds:datastoreItem xmlns:ds="http://schemas.openxmlformats.org/officeDocument/2006/customXml" ds:itemID="{64DF0E33-E7E8-49F3-B33B-5CE58777EB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7641[1]</Template>
  <TotalTime>31</TotalTime>
  <Pages>4</Pages>
  <Words>1244</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Form 7641 - Job Description Form</vt:lpstr>
    </vt:vector>
  </TitlesOfParts>
  <Company/>
  <LinksUpToDate>false</LinksUpToDate>
  <CharactersWithSpaces>8511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7641 - Job Description Form</dc:title>
  <dc:subject/>
  <dc:creator>c710145</dc:creator>
  <cp:keywords/>
  <cp:lastModifiedBy>Alysha Patel</cp:lastModifiedBy>
  <cp:revision>15</cp:revision>
  <cp:lastPrinted>2019-01-30T09:23:00Z</cp:lastPrinted>
  <dcterms:created xsi:type="dcterms:W3CDTF">2023-03-28T08:44:00Z</dcterms:created>
  <dcterms:modified xsi:type="dcterms:W3CDTF">2023-06-08T12:42:00Z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34ace26-a5ec-40e7-bce9-ae32956a3343_Enabled">
    <vt:lpwstr>true</vt:lpwstr>
  </property>
  <property fmtid="{D5CDD505-2E9C-101B-9397-08002B2CF9AE}" pid="3" name="MSIP_Label_b34ace26-a5ec-40e7-bce9-ae32956a3343_SetDate">
    <vt:lpwstr>2022-05-06T12:37:22Z</vt:lpwstr>
  </property>
  <property fmtid="{D5CDD505-2E9C-101B-9397-08002B2CF9AE}" pid="4" name="MSIP_Label_b34ace26-a5ec-40e7-bce9-ae32956a3343_Method">
    <vt:lpwstr>Standard</vt:lpwstr>
  </property>
  <property fmtid="{D5CDD505-2E9C-101B-9397-08002B2CF9AE}" pid="5" name="MSIP_Label_b34ace26-a5ec-40e7-bce9-ae32956a3343_Name">
    <vt:lpwstr>b34ace26-a5ec-40e7-bce9-ae32956a3343</vt:lpwstr>
  </property>
  <property fmtid="{D5CDD505-2E9C-101B-9397-08002B2CF9AE}" pid="6" name="MSIP_Label_b34ace26-a5ec-40e7-bce9-ae32956a3343_SiteId">
    <vt:lpwstr>1333559a-439a-4a0a-bdc0-a46cd38882d7</vt:lpwstr>
  </property>
  <property fmtid="{D5CDD505-2E9C-101B-9397-08002B2CF9AE}" pid="7" name="MSIP_Label_b34ace26-a5ec-40e7-bce9-ae32956a3343_ActionId">
    <vt:lpwstr>7f0a6cb2-ff02-44ee-a456-2ed34ccf8dd8</vt:lpwstr>
  </property>
  <property fmtid="{D5CDD505-2E9C-101B-9397-08002B2CF9AE}" pid="8" name="MSIP_Label_b34ace26-a5ec-40e7-bce9-ae32956a3343_ContentBits">
    <vt:lpwstr>0</vt:lpwstr>
  </property>
  <property fmtid="{D5CDD505-2E9C-101B-9397-08002B2CF9AE}" pid="9" name="ContentTypeId">
    <vt:lpwstr>0x0101004A22CF023562C34DA1B974423C559F4E</vt:lpwstr>
  </property>
  <property fmtid="{D5CDD505-2E9C-101B-9397-08002B2CF9AE}" pid="10" name="MediaServiceImageTags">
    <vt:lpwstr/>
  </property>
</Properties>
</file>