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525D" w14:textId="3A903E3F" w:rsidR="005B3F08" w:rsidRDefault="005B3F08">
      <w:r w:rsidRPr="005B3F08">
        <w:rPr>
          <w:rFonts w:asciiTheme="minorHAnsi" w:hAnsiTheme="minorHAnsi" w:cstheme="minorHAnsi"/>
          <w:noProof/>
          <w:szCs w:val="24"/>
        </w:rPr>
        <w:drawing>
          <wp:anchor distT="0" distB="0" distL="114300" distR="114300" simplePos="0" relativeHeight="251658240" behindDoc="0" locked="0" layoutInCell="1" allowOverlap="1" wp14:anchorId="245C9D5D" wp14:editId="09D7798A">
            <wp:simplePos x="0" y="0"/>
            <wp:positionH relativeFrom="column">
              <wp:posOffset>4550410</wp:posOffset>
            </wp:positionH>
            <wp:positionV relativeFrom="paragraph">
              <wp:posOffset>-582930</wp:posOffset>
            </wp:positionV>
            <wp:extent cx="1528445" cy="6286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2844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DCF4E" w14:textId="77777777" w:rsidR="005B3F08" w:rsidRDefault="005B3F08"/>
    <w:tbl>
      <w:tblPr>
        <w:tblW w:w="9781" w:type="dxa"/>
        <w:jc w:val="center"/>
        <w:tblLayout w:type="fixed"/>
        <w:tblLook w:val="0000" w:firstRow="0" w:lastRow="0" w:firstColumn="0" w:lastColumn="0" w:noHBand="0" w:noVBand="0"/>
      </w:tblPr>
      <w:tblGrid>
        <w:gridCol w:w="2014"/>
        <w:gridCol w:w="7767"/>
      </w:tblGrid>
      <w:tr w:rsidR="003B2A6B" w:rsidRPr="005B3F08" w14:paraId="11581201" w14:textId="77777777" w:rsidTr="00A24A82">
        <w:trPr>
          <w:cantSplit/>
          <w:trHeight w:hRule="exact" w:val="282"/>
          <w:jc w:val="center"/>
        </w:trPr>
        <w:tc>
          <w:tcPr>
            <w:tcW w:w="9781" w:type="dxa"/>
            <w:gridSpan w:val="2"/>
          </w:tcPr>
          <w:p w14:paraId="4ED5E682" w14:textId="7DC5DC98" w:rsidR="003B2A6B" w:rsidRDefault="003B2A6B">
            <w:pPr>
              <w:jc w:val="left"/>
              <w:rPr>
                <w:rFonts w:asciiTheme="minorHAnsi" w:hAnsiTheme="minorHAnsi" w:cstheme="minorHAnsi"/>
                <w:b/>
                <w:bCs/>
                <w:szCs w:val="24"/>
              </w:rPr>
            </w:pPr>
            <w:r w:rsidRPr="005B3F08">
              <w:rPr>
                <w:rFonts w:asciiTheme="minorHAnsi" w:hAnsiTheme="minorHAnsi" w:cstheme="minorHAnsi"/>
                <w:b/>
                <w:bCs/>
                <w:szCs w:val="24"/>
              </w:rPr>
              <w:t>NATIONAL POLICE CHIEFS’ COUNCIL - JOB DESCRIPTION</w:t>
            </w:r>
          </w:p>
          <w:p w14:paraId="340DE69A" w14:textId="77777777" w:rsidR="005B3F08" w:rsidRDefault="005B3F08">
            <w:pPr>
              <w:jc w:val="left"/>
              <w:rPr>
                <w:rFonts w:asciiTheme="minorHAnsi" w:hAnsiTheme="minorHAnsi" w:cstheme="minorHAnsi"/>
                <w:b/>
                <w:bCs/>
                <w:szCs w:val="24"/>
              </w:rPr>
            </w:pPr>
          </w:p>
          <w:p w14:paraId="64BBB56D" w14:textId="77777777" w:rsidR="005B3F08" w:rsidRDefault="005B3F08">
            <w:pPr>
              <w:jc w:val="left"/>
              <w:rPr>
                <w:rFonts w:asciiTheme="minorHAnsi" w:hAnsiTheme="minorHAnsi" w:cstheme="minorHAnsi"/>
                <w:b/>
                <w:bCs/>
                <w:szCs w:val="24"/>
              </w:rPr>
            </w:pPr>
          </w:p>
          <w:p w14:paraId="01C4DE14" w14:textId="77777777" w:rsidR="005B3F08" w:rsidRPr="005B3F08" w:rsidRDefault="005B3F08">
            <w:pPr>
              <w:jc w:val="left"/>
              <w:rPr>
                <w:rFonts w:asciiTheme="minorHAnsi" w:hAnsiTheme="minorHAnsi" w:cstheme="minorHAnsi"/>
                <w:szCs w:val="24"/>
              </w:rPr>
            </w:pPr>
          </w:p>
          <w:p w14:paraId="7EF8E4A3" w14:textId="77777777" w:rsidR="003B2A6B" w:rsidRPr="005B3F08" w:rsidRDefault="003B2A6B">
            <w:pPr>
              <w:jc w:val="left"/>
              <w:rPr>
                <w:rFonts w:asciiTheme="minorHAnsi" w:hAnsiTheme="minorHAnsi" w:cstheme="minorHAnsi"/>
                <w:b/>
                <w:szCs w:val="24"/>
              </w:rPr>
            </w:pPr>
          </w:p>
          <w:p w14:paraId="2D683222" w14:textId="77777777" w:rsidR="003B2A6B" w:rsidRPr="005B3F08" w:rsidRDefault="003B2A6B">
            <w:pPr>
              <w:jc w:val="left"/>
              <w:rPr>
                <w:rFonts w:asciiTheme="minorHAnsi" w:hAnsiTheme="minorHAnsi" w:cstheme="minorHAnsi"/>
                <w:b/>
                <w:szCs w:val="24"/>
              </w:rPr>
            </w:pPr>
          </w:p>
        </w:tc>
      </w:tr>
      <w:tr w:rsidR="003B2A6B" w:rsidRPr="005B3F08" w14:paraId="68F99B37" w14:textId="77777777" w:rsidTr="00A24A82">
        <w:trPr>
          <w:cantSplit/>
          <w:trHeight w:hRule="exact" w:val="186"/>
          <w:jc w:val="center"/>
        </w:trPr>
        <w:tc>
          <w:tcPr>
            <w:tcW w:w="9781" w:type="dxa"/>
            <w:gridSpan w:val="2"/>
            <w:tcBorders>
              <w:bottom w:val="single" w:sz="12" w:space="0" w:color="auto"/>
            </w:tcBorders>
            <w:vAlign w:val="center"/>
          </w:tcPr>
          <w:p w14:paraId="7AB7670F" w14:textId="77777777" w:rsidR="003B2A6B" w:rsidRPr="005B3F08" w:rsidRDefault="003B2A6B">
            <w:pPr>
              <w:jc w:val="left"/>
              <w:rPr>
                <w:rFonts w:asciiTheme="minorHAnsi" w:hAnsiTheme="minorHAnsi" w:cstheme="minorHAnsi"/>
                <w:b/>
                <w:szCs w:val="24"/>
              </w:rPr>
            </w:pPr>
          </w:p>
        </w:tc>
      </w:tr>
      <w:tr w:rsidR="003B2A6B" w:rsidRPr="005B3F08" w14:paraId="6DCB7F63" w14:textId="77777777" w:rsidTr="00A24A82">
        <w:trPr>
          <w:cantSplit/>
          <w:trHeight w:hRule="exact" w:val="116"/>
          <w:jc w:val="center"/>
        </w:trPr>
        <w:tc>
          <w:tcPr>
            <w:tcW w:w="9781" w:type="dxa"/>
            <w:gridSpan w:val="2"/>
            <w:tcBorders>
              <w:top w:val="single" w:sz="12" w:space="0" w:color="auto"/>
            </w:tcBorders>
            <w:vAlign w:val="center"/>
          </w:tcPr>
          <w:p w14:paraId="4AC4750E" w14:textId="77777777" w:rsidR="003B2A6B" w:rsidRPr="005B3F08" w:rsidRDefault="003B2A6B">
            <w:pPr>
              <w:ind w:left="-58" w:right="-92" w:hanging="58"/>
              <w:jc w:val="left"/>
              <w:rPr>
                <w:rFonts w:asciiTheme="minorHAnsi" w:hAnsiTheme="minorHAnsi" w:cstheme="minorHAnsi"/>
                <w:b/>
                <w:szCs w:val="24"/>
              </w:rPr>
            </w:pPr>
          </w:p>
        </w:tc>
      </w:tr>
      <w:tr w:rsidR="003B2A6B" w:rsidRPr="005B3F08" w14:paraId="4610D44D"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9781" w:type="dxa"/>
            <w:gridSpan w:val="2"/>
            <w:tcBorders>
              <w:top w:val="single" w:sz="12" w:space="0" w:color="auto"/>
              <w:left w:val="single" w:sz="12" w:space="0" w:color="auto"/>
              <w:bottom w:val="single" w:sz="4" w:space="0" w:color="auto"/>
              <w:right w:val="single" w:sz="12" w:space="0" w:color="auto"/>
            </w:tcBorders>
            <w:shd w:val="clear" w:color="auto" w:fill="000080"/>
            <w:vAlign w:val="center"/>
          </w:tcPr>
          <w:p w14:paraId="32E2E8FC" w14:textId="15F61378" w:rsidR="003B2A6B" w:rsidRPr="005B3F08" w:rsidRDefault="003B2A6B">
            <w:pPr>
              <w:spacing w:before="40" w:after="40"/>
              <w:jc w:val="left"/>
              <w:rPr>
                <w:rFonts w:asciiTheme="minorHAnsi" w:hAnsiTheme="minorHAnsi" w:cstheme="minorHAnsi"/>
                <w:szCs w:val="24"/>
              </w:rPr>
            </w:pPr>
            <w:r w:rsidRPr="005B3F08">
              <w:rPr>
                <w:rFonts w:asciiTheme="minorHAnsi" w:hAnsiTheme="minorHAnsi" w:cstheme="minorHAnsi"/>
                <w:b/>
                <w:szCs w:val="24"/>
              </w:rPr>
              <w:t>1.  Job Details</w:t>
            </w:r>
          </w:p>
        </w:tc>
      </w:tr>
      <w:tr w:rsidR="002D126E" w:rsidRPr="005B3F08" w14:paraId="2C58A04E"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9"/>
          <w:jc w:val="center"/>
        </w:trPr>
        <w:tc>
          <w:tcPr>
            <w:tcW w:w="2014" w:type="dxa"/>
            <w:tcBorders>
              <w:top w:val="single" w:sz="4" w:space="0" w:color="auto"/>
              <w:left w:val="single" w:sz="12" w:space="0" w:color="auto"/>
              <w:bottom w:val="single" w:sz="4" w:space="0" w:color="C0C0C0"/>
              <w:right w:val="single" w:sz="4" w:space="0" w:color="C0C0C0"/>
            </w:tcBorders>
            <w:shd w:val="clear" w:color="auto" w:fill="E6E6E6"/>
            <w:vAlign w:val="center"/>
          </w:tcPr>
          <w:p w14:paraId="0EAD7620" w14:textId="77777777" w:rsidR="002D126E" w:rsidRPr="005B3F08" w:rsidRDefault="002D126E" w:rsidP="002D126E">
            <w:pPr>
              <w:spacing w:before="40"/>
              <w:jc w:val="left"/>
              <w:rPr>
                <w:rFonts w:asciiTheme="minorHAnsi" w:hAnsiTheme="minorHAnsi" w:cstheme="minorHAnsi"/>
                <w:b/>
                <w:szCs w:val="24"/>
              </w:rPr>
            </w:pPr>
            <w:r w:rsidRPr="005B3F08">
              <w:rPr>
                <w:rFonts w:asciiTheme="minorHAnsi" w:hAnsiTheme="minorHAnsi" w:cstheme="minorHAnsi"/>
                <w:b/>
                <w:szCs w:val="24"/>
              </w:rPr>
              <w:t xml:space="preserve">Job Title: </w:t>
            </w:r>
          </w:p>
        </w:tc>
        <w:tc>
          <w:tcPr>
            <w:tcW w:w="7767" w:type="dxa"/>
            <w:tcBorders>
              <w:top w:val="single" w:sz="4" w:space="0" w:color="auto"/>
              <w:left w:val="single" w:sz="4" w:space="0" w:color="C0C0C0"/>
              <w:bottom w:val="single" w:sz="4" w:space="0" w:color="C0C0C0"/>
              <w:right w:val="single" w:sz="12" w:space="0" w:color="auto"/>
            </w:tcBorders>
            <w:vAlign w:val="center"/>
          </w:tcPr>
          <w:p w14:paraId="2F996F89" w14:textId="5745B666" w:rsidR="002D126E" w:rsidRPr="00A3315E" w:rsidRDefault="002D126E" w:rsidP="002D126E">
            <w:pPr>
              <w:jc w:val="left"/>
              <w:rPr>
                <w:rFonts w:asciiTheme="minorHAnsi" w:hAnsiTheme="minorHAnsi" w:cstheme="minorHAnsi"/>
                <w:bCs/>
                <w:szCs w:val="24"/>
              </w:rPr>
            </w:pPr>
            <w:r w:rsidRPr="00E50486">
              <w:rPr>
                <w:rFonts w:asciiTheme="minorHAnsi" w:hAnsiTheme="minorHAnsi" w:cstheme="minorHAnsi"/>
                <w:b/>
                <w:szCs w:val="24"/>
              </w:rPr>
              <w:t>NPCC CJ Committee Criminal Justice Strategic Lead</w:t>
            </w:r>
            <w:r w:rsidRPr="00EC480E">
              <w:rPr>
                <w:rFonts w:asciiTheme="minorHAnsi" w:hAnsiTheme="minorHAnsi" w:cstheme="minorHAnsi"/>
                <w:b/>
                <w:color w:val="FF0000"/>
                <w:szCs w:val="24"/>
              </w:rPr>
              <w:t xml:space="preserve"> </w:t>
            </w:r>
          </w:p>
        </w:tc>
      </w:tr>
      <w:tr w:rsidR="002D126E" w:rsidRPr="005B3F08" w14:paraId="2FCDBBB3"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5F0A9964" w14:textId="77777777" w:rsidR="002D126E" w:rsidRPr="005B3F08" w:rsidRDefault="002D126E" w:rsidP="002D126E">
            <w:pPr>
              <w:spacing w:before="40"/>
              <w:jc w:val="left"/>
              <w:rPr>
                <w:rFonts w:asciiTheme="minorHAnsi" w:hAnsiTheme="minorHAnsi" w:cstheme="minorHAnsi"/>
                <w:b/>
                <w:szCs w:val="24"/>
              </w:rPr>
            </w:pPr>
            <w:r w:rsidRPr="005B3F08">
              <w:rPr>
                <w:rFonts w:asciiTheme="minorHAnsi" w:hAnsiTheme="minorHAnsi" w:cstheme="minorHAnsi"/>
                <w:b/>
                <w:szCs w:val="24"/>
              </w:rPr>
              <w:t xml:space="preserve">Reports to: </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34AB6EFD" w14:textId="6BDD5CB6" w:rsidR="002D126E" w:rsidRPr="00A3315E" w:rsidRDefault="002D126E" w:rsidP="002D126E">
            <w:pPr>
              <w:spacing w:before="40"/>
              <w:jc w:val="left"/>
              <w:rPr>
                <w:rFonts w:asciiTheme="minorHAnsi" w:hAnsiTheme="minorHAnsi" w:cstheme="minorHAnsi"/>
                <w:bCs/>
                <w:szCs w:val="24"/>
              </w:rPr>
            </w:pPr>
            <w:r>
              <w:rPr>
                <w:rFonts w:asciiTheme="minorHAnsi" w:hAnsiTheme="minorHAnsi" w:cstheme="minorHAnsi"/>
                <w:szCs w:val="24"/>
              </w:rPr>
              <w:t>CJCC CJ National Improvement Lead</w:t>
            </w:r>
          </w:p>
        </w:tc>
      </w:tr>
      <w:tr w:rsidR="002D126E" w:rsidRPr="005B3F08" w14:paraId="6D50019F"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02A68910" w14:textId="7E92AAB2" w:rsidR="002D126E" w:rsidRPr="005B3F08" w:rsidRDefault="002D126E" w:rsidP="002D126E">
            <w:pPr>
              <w:spacing w:before="40"/>
              <w:jc w:val="left"/>
              <w:rPr>
                <w:rFonts w:asciiTheme="minorHAnsi" w:hAnsiTheme="minorHAnsi" w:cstheme="minorHAnsi"/>
                <w:b/>
                <w:szCs w:val="24"/>
              </w:rPr>
            </w:pPr>
            <w:r>
              <w:rPr>
                <w:rFonts w:asciiTheme="minorHAnsi" w:hAnsiTheme="minorHAnsi" w:cstheme="minorHAnsi"/>
                <w:b/>
                <w:szCs w:val="24"/>
              </w:rPr>
              <w:t>Rank:</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49E4E5C8" w14:textId="30CFD3E4" w:rsidR="002D126E" w:rsidRPr="00A3315E" w:rsidRDefault="002D126E" w:rsidP="002D126E">
            <w:pPr>
              <w:spacing w:before="40"/>
              <w:jc w:val="left"/>
              <w:rPr>
                <w:rFonts w:asciiTheme="minorHAnsi" w:hAnsiTheme="minorHAnsi" w:cstheme="minorHAnsi"/>
                <w:bCs/>
                <w:szCs w:val="24"/>
              </w:rPr>
            </w:pPr>
            <w:r w:rsidRPr="120AF76E">
              <w:rPr>
                <w:rFonts w:asciiTheme="minorHAnsi" w:hAnsiTheme="minorHAnsi" w:cstheme="minorBidi"/>
              </w:rPr>
              <w:t>Chief Superintendent (or Supt on promotion)</w:t>
            </w:r>
          </w:p>
        </w:tc>
      </w:tr>
      <w:tr w:rsidR="002D126E" w:rsidRPr="005B3F08" w14:paraId="3D22AC72"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315B2B0C" w14:textId="77777777" w:rsidR="002D126E" w:rsidRPr="005B3F08" w:rsidRDefault="002D126E" w:rsidP="002D126E">
            <w:pPr>
              <w:spacing w:before="40"/>
              <w:jc w:val="left"/>
              <w:rPr>
                <w:rFonts w:asciiTheme="minorHAnsi" w:hAnsiTheme="minorHAnsi" w:cstheme="minorHAnsi"/>
                <w:b/>
                <w:szCs w:val="24"/>
              </w:rPr>
            </w:pPr>
            <w:r w:rsidRPr="005B3F08">
              <w:rPr>
                <w:rFonts w:asciiTheme="minorHAnsi" w:hAnsiTheme="minorHAnsi" w:cstheme="minorHAnsi"/>
                <w:b/>
                <w:szCs w:val="24"/>
              </w:rPr>
              <w:t>Vetting Level</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118F2F9F" w14:textId="22344E69" w:rsidR="002D126E" w:rsidRPr="00A3315E" w:rsidRDefault="002D126E" w:rsidP="002D126E">
            <w:pPr>
              <w:spacing w:before="40"/>
              <w:jc w:val="left"/>
              <w:rPr>
                <w:rFonts w:asciiTheme="minorHAnsi" w:hAnsiTheme="minorHAnsi" w:cstheme="minorHAnsi"/>
                <w:bCs/>
                <w:szCs w:val="24"/>
              </w:rPr>
            </w:pPr>
            <w:r w:rsidRPr="00556966">
              <w:rPr>
                <w:rFonts w:asciiTheme="minorHAnsi" w:hAnsiTheme="minorHAnsi" w:cstheme="minorHAnsi"/>
                <w:bCs/>
                <w:szCs w:val="24"/>
              </w:rPr>
              <w:t xml:space="preserve">NPPV 3 </w:t>
            </w:r>
            <w:r>
              <w:rPr>
                <w:rFonts w:asciiTheme="minorHAnsi" w:hAnsiTheme="minorHAnsi" w:cstheme="minorHAnsi"/>
                <w:bCs/>
                <w:szCs w:val="24"/>
              </w:rPr>
              <w:t xml:space="preserve">and SC </w:t>
            </w:r>
          </w:p>
        </w:tc>
      </w:tr>
      <w:tr w:rsidR="002F4A40" w:rsidRPr="005B3F08" w14:paraId="2E110811" w14:textId="77777777" w:rsidTr="008C6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882"/>
          <w:jc w:val="center"/>
        </w:trPr>
        <w:tc>
          <w:tcPr>
            <w:tcW w:w="2014" w:type="dxa"/>
            <w:tcBorders>
              <w:top w:val="single" w:sz="4" w:space="0" w:color="C0C0C0"/>
              <w:left w:val="single" w:sz="12" w:space="0" w:color="auto"/>
              <w:bottom w:val="single" w:sz="12" w:space="0" w:color="auto"/>
              <w:right w:val="single" w:sz="4" w:space="0" w:color="C0C0C0"/>
            </w:tcBorders>
            <w:shd w:val="clear" w:color="auto" w:fill="E6E6E6"/>
            <w:vAlign w:val="center"/>
          </w:tcPr>
          <w:p w14:paraId="763E6867" w14:textId="77777777" w:rsidR="002F4A40" w:rsidRPr="005B3F08" w:rsidRDefault="002F4A40" w:rsidP="002F4A40">
            <w:pPr>
              <w:spacing w:before="40"/>
              <w:rPr>
                <w:rFonts w:asciiTheme="minorHAnsi" w:hAnsiTheme="minorHAnsi" w:cstheme="minorHAnsi"/>
                <w:b/>
                <w:szCs w:val="24"/>
              </w:rPr>
            </w:pPr>
            <w:r w:rsidRPr="005B3F08">
              <w:rPr>
                <w:rFonts w:asciiTheme="minorHAnsi" w:hAnsiTheme="minorHAnsi" w:cstheme="minorHAnsi"/>
                <w:b/>
                <w:szCs w:val="24"/>
              </w:rPr>
              <w:t>Location</w:t>
            </w:r>
          </w:p>
        </w:tc>
        <w:tc>
          <w:tcPr>
            <w:tcW w:w="7767" w:type="dxa"/>
            <w:tcBorders>
              <w:top w:val="single" w:sz="4" w:space="0" w:color="C0C0C0"/>
              <w:left w:val="single" w:sz="4" w:space="0" w:color="C0C0C0"/>
              <w:bottom w:val="single" w:sz="12" w:space="0" w:color="auto"/>
              <w:right w:val="single" w:sz="12" w:space="0" w:color="auto"/>
            </w:tcBorders>
            <w:shd w:val="clear" w:color="auto" w:fill="auto"/>
            <w:vAlign w:val="center"/>
          </w:tcPr>
          <w:p w14:paraId="72A51092" w14:textId="77777777" w:rsidR="002E1D5B" w:rsidRPr="003455F9" w:rsidRDefault="002F4A40" w:rsidP="002E1D5B">
            <w:pPr>
              <w:pStyle w:val="Footer"/>
              <w:tabs>
                <w:tab w:val="clear" w:pos="8611"/>
              </w:tabs>
              <w:spacing w:before="40"/>
              <w:rPr>
                <w:rFonts w:asciiTheme="minorHAnsi" w:hAnsiTheme="minorHAnsi" w:cstheme="minorHAnsi"/>
                <w:szCs w:val="24"/>
              </w:rPr>
            </w:pPr>
            <w:r w:rsidRPr="003F2B42">
              <w:rPr>
                <w:rFonts w:asciiTheme="minorHAnsi" w:hAnsiTheme="minorHAnsi" w:cstheme="minorBidi"/>
              </w:rPr>
              <w:t xml:space="preserve">Remote working nationally within UK. NPCC is currently based at 10 Victoria Street, London and therefore occasional travel will be required to this premise and other Police locations across the UK. </w:t>
            </w:r>
            <w:r w:rsidR="002E1D5B" w:rsidRPr="003455F9">
              <w:rPr>
                <w:rFonts w:asciiTheme="minorHAnsi" w:hAnsiTheme="minorHAnsi" w:cstheme="minorHAnsi"/>
                <w:szCs w:val="24"/>
              </w:rPr>
              <w:t xml:space="preserve">The job holder will be required to travel across the UK to deliver roadshows/peer reviews. </w:t>
            </w:r>
          </w:p>
          <w:p w14:paraId="53383333" w14:textId="4179AB66" w:rsidR="002F4A40" w:rsidRPr="008C6398" w:rsidRDefault="002F4A40" w:rsidP="002F4A40">
            <w:pPr>
              <w:rPr>
                <w:rFonts w:asciiTheme="minorHAnsi" w:hAnsiTheme="minorHAnsi" w:cstheme="minorHAnsi"/>
                <w:bCs/>
                <w:szCs w:val="24"/>
              </w:rPr>
            </w:pPr>
            <w:r w:rsidRPr="003F2B42">
              <w:rPr>
                <w:rFonts w:asciiTheme="minorHAnsi" w:hAnsiTheme="minorHAnsi" w:cstheme="minorBidi"/>
              </w:rPr>
              <w:t>We encourage applications from candidates living across the UK. Further details on flexible arrangements will be discussed at interview stage.</w:t>
            </w:r>
          </w:p>
        </w:tc>
      </w:tr>
    </w:tbl>
    <w:p w14:paraId="7D5554F4" w14:textId="77777777" w:rsidR="005B3F08" w:rsidRDefault="005B3F08">
      <w:pPr>
        <w:rPr>
          <w:rFonts w:asciiTheme="minorHAnsi" w:hAnsiTheme="minorHAnsi" w:cstheme="minorHAnsi"/>
          <w:szCs w:val="24"/>
        </w:rPr>
      </w:pPr>
    </w:p>
    <w:p w14:paraId="74CBF20C" w14:textId="77777777" w:rsidR="008D3E3B" w:rsidRPr="005B3F08" w:rsidRDefault="008D3E3B">
      <w:pPr>
        <w:rPr>
          <w:rFonts w:asciiTheme="minorHAnsi" w:hAnsiTheme="minorHAnsi" w:cstheme="minorHAnsi"/>
          <w:szCs w:val="24"/>
        </w:rPr>
      </w:pP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A66A7C" w:rsidRPr="005B3F08" w14:paraId="1CDD7355" w14:textId="77777777" w:rsidTr="00FA73F0">
        <w:trPr>
          <w:trHeight w:val="20"/>
        </w:trPr>
        <w:tc>
          <w:tcPr>
            <w:tcW w:w="9781" w:type="dxa"/>
            <w:shd w:val="clear" w:color="auto" w:fill="000080"/>
            <w:vAlign w:val="center"/>
          </w:tcPr>
          <w:p w14:paraId="06699DF5" w14:textId="77777777" w:rsidR="00A66A7C" w:rsidRPr="005B3F08" w:rsidRDefault="00A66A7C" w:rsidP="00A66A7C">
            <w:pPr>
              <w:spacing w:before="40" w:after="40"/>
              <w:jc w:val="left"/>
              <w:rPr>
                <w:rFonts w:asciiTheme="minorHAnsi" w:hAnsiTheme="minorHAnsi" w:cstheme="minorHAnsi"/>
                <w:szCs w:val="24"/>
              </w:rPr>
            </w:pPr>
            <w:r w:rsidRPr="005B3F08">
              <w:rPr>
                <w:rFonts w:asciiTheme="minorHAnsi" w:hAnsiTheme="minorHAnsi" w:cstheme="minorHAnsi"/>
                <w:szCs w:val="24"/>
              </w:rPr>
              <w:br w:type="page"/>
            </w:r>
            <w:r w:rsidRPr="005B3F08">
              <w:rPr>
                <w:rFonts w:asciiTheme="minorHAnsi" w:hAnsiTheme="minorHAnsi" w:cstheme="minorHAnsi"/>
                <w:b/>
                <w:szCs w:val="24"/>
              </w:rPr>
              <w:t>2. Organisation Chart</w:t>
            </w:r>
          </w:p>
        </w:tc>
      </w:tr>
      <w:tr w:rsidR="00E66009" w:rsidRPr="005B3F08" w14:paraId="7F760DFA" w14:textId="77777777" w:rsidTr="008D3E3B">
        <w:trPr>
          <w:trHeight w:val="8041"/>
        </w:trPr>
        <w:tc>
          <w:tcPr>
            <w:tcW w:w="9781" w:type="dxa"/>
            <w:tcBorders>
              <w:top w:val="single" w:sz="4" w:space="0" w:color="C0C0C0"/>
            </w:tcBorders>
            <w:shd w:val="clear" w:color="auto" w:fill="auto"/>
          </w:tcPr>
          <w:p w14:paraId="7A09A2CF" w14:textId="3DE06940" w:rsidR="00E66009" w:rsidRPr="005B3F08" w:rsidRDefault="008D3E3B" w:rsidP="00E66009">
            <w:pPr>
              <w:jc w:val="center"/>
              <w:rPr>
                <w:rFonts w:asciiTheme="minorHAnsi" w:hAnsiTheme="minorHAnsi" w:cstheme="minorHAnsi"/>
                <w:szCs w:val="24"/>
                <w:highlight w:val="yellow"/>
              </w:rPr>
            </w:pPr>
            <w:r>
              <w:rPr>
                <w:noProof/>
              </w:rPr>
              <w:drawing>
                <wp:anchor distT="0" distB="0" distL="114300" distR="114300" simplePos="0" relativeHeight="251658241" behindDoc="0" locked="0" layoutInCell="1" allowOverlap="1" wp14:anchorId="0B870B73" wp14:editId="76713C1F">
                  <wp:simplePos x="0" y="0"/>
                  <wp:positionH relativeFrom="column">
                    <wp:posOffset>-59055</wp:posOffset>
                  </wp:positionH>
                  <wp:positionV relativeFrom="paragraph">
                    <wp:posOffset>132715</wp:posOffset>
                  </wp:positionV>
                  <wp:extent cx="6328410" cy="4486275"/>
                  <wp:effectExtent l="0" t="0" r="0" b="9525"/>
                  <wp:wrapSquare wrapText="bothSides"/>
                  <wp:docPr id="843633878" name="Picture 84363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328410" cy="4486275"/>
                          </a:xfrm>
                          <a:prstGeom prst="rect">
                            <a:avLst/>
                          </a:prstGeom>
                        </pic:spPr>
                      </pic:pic>
                    </a:graphicData>
                  </a:graphic>
                  <wp14:sizeRelH relativeFrom="page">
                    <wp14:pctWidth>0</wp14:pctWidth>
                  </wp14:sizeRelH>
                  <wp14:sizeRelV relativeFrom="page">
                    <wp14:pctHeight>0</wp14:pctHeight>
                  </wp14:sizeRelV>
                </wp:anchor>
              </w:drawing>
            </w:r>
          </w:p>
          <w:p w14:paraId="72D667AC" w14:textId="0ED2890D" w:rsidR="00E66009" w:rsidRPr="005B3F08" w:rsidRDefault="00E66009" w:rsidP="00176F6E">
            <w:pPr>
              <w:jc w:val="center"/>
              <w:rPr>
                <w:rFonts w:asciiTheme="minorHAnsi" w:hAnsiTheme="minorHAnsi" w:cstheme="minorHAnsi"/>
                <w:color w:val="000000"/>
                <w:szCs w:val="24"/>
                <w:highlight w:val="yellow"/>
              </w:rPr>
            </w:pPr>
          </w:p>
          <w:p w14:paraId="6FC1F8E3" w14:textId="66C26B9B" w:rsidR="008D3E3B" w:rsidRPr="005B3F08" w:rsidRDefault="008D3E3B" w:rsidP="00E66009">
            <w:pPr>
              <w:tabs>
                <w:tab w:val="left" w:pos="2025"/>
              </w:tabs>
              <w:jc w:val="center"/>
              <w:rPr>
                <w:rFonts w:asciiTheme="minorHAnsi" w:hAnsiTheme="minorHAnsi" w:cstheme="minorHAnsi"/>
                <w:szCs w:val="24"/>
              </w:rPr>
            </w:pPr>
          </w:p>
        </w:tc>
      </w:tr>
    </w:tbl>
    <w:p w14:paraId="59EF2DA5" w14:textId="77777777" w:rsidR="008D3E3B" w:rsidRDefault="008D3E3B" w:rsidP="009A2C0A">
      <w:pPr>
        <w:rPr>
          <w:rFonts w:asciiTheme="minorHAnsi" w:hAnsiTheme="minorHAnsi" w:cstheme="minorHAnsi"/>
          <w:szCs w:val="24"/>
        </w:rPr>
      </w:pPr>
    </w:p>
    <w:p w14:paraId="4EAF5173" w14:textId="77777777" w:rsidR="008D3E3B" w:rsidRPr="005B3F08" w:rsidRDefault="008D3E3B"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73D9ABBB" w14:textId="77777777" w:rsidTr="00FA73F0">
        <w:trPr>
          <w:trHeight w:val="20"/>
        </w:trPr>
        <w:tc>
          <w:tcPr>
            <w:tcW w:w="9800" w:type="dxa"/>
            <w:shd w:val="clear" w:color="auto" w:fill="000080"/>
            <w:vAlign w:val="center"/>
          </w:tcPr>
          <w:p w14:paraId="4A31CEDC" w14:textId="5B390C97" w:rsidR="00FA73F0" w:rsidRPr="005B3F08" w:rsidRDefault="007C4C0D">
            <w:pPr>
              <w:spacing w:before="40" w:after="40"/>
              <w:jc w:val="left"/>
              <w:rPr>
                <w:rFonts w:asciiTheme="minorHAnsi" w:hAnsiTheme="minorHAnsi" w:cstheme="minorHAnsi"/>
                <w:szCs w:val="24"/>
              </w:rPr>
            </w:pPr>
            <w:r>
              <w:rPr>
                <w:rFonts w:asciiTheme="minorHAnsi" w:hAnsiTheme="minorHAnsi" w:cstheme="minorHAnsi"/>
                <w:b/>
                <w:szCs w:val="24"/>
              </w:rPr>
              <w:t>3</w:t>
            </w:r>
            <w:r w:rsidR="00FA73F0" w:rsidRPr="005B3F08">
              <w:rPr>
                <w:rFonts w:asciiTheme="minorHAnsi" w:hAnsiTheme="minorHAnsi" w:cstheme="minorHAnsi"/>
                <w:b/>
                <w:szCs w:val="24"/>
              </w:rPr>
              <w:t>. Job Purpose</w:t>
            </w:r>
          </w:p>
        </w:tc>
      </w:tr>
      <w:tr w:rsidR="008D3E3B" w:rsidRPr="005B3F08" w14:paraId="00C96EFE" w14:textId="77777777" w:rsidTr="00541786">
        <w:trPr>
          <w:trHeight w:val="1114"/>
        </w:trPr>
        <w:tc>
          <w:tcPr>
            <w:tcW w:w="9800" w:type="dxa"/>
            <w:tcBorders>
              <w:top w:val="single" w:sz="4" w:space="0" w:color="C0C0C0"/>
            </w:tcBorders>
          </w:tcPr>
          <w:p w14:paraId="6AE606B2" w14:textId="4EC9B0F0" w:rsidR="006241BB" w:rsidRDefault="006241BB" w:rsidP="006241BB">
            <w:pPr>
              <w:spacing w:before="40"/>
              <w:rPr>
                <w:rFonts w:asciiTheme="minorHAnsi" w:hAnsiTheme="minorHAnsi" w:cstheme="minorHAnsi"/>
                <w:szCs w:val="24"/>
              </w:rPr>
            </w:pPr>
            <w:r w:rsidRPr="001328C2">
              <w:rPr>
                <w:rFonts w:asciiTheme="minorHAnsi" w:hAnsiTheme="minorHAnsi" w:cstheme="minorHAnsi"/>
                <w:szCs w:val="24"/>
              </w:rPr>
              <w:t xml:space="preserve">The </w:t>
            </w:r>
            <w:r w:rsidRPr="120AF76E">
              <w:rPr>
                <w:rFonts w:asciiTheme="minorHAnsi" w:hAnsiTheme="minorHAnsi" w:cstheme="minorBidi"/>
              </w:rPr>
              <w:t xml:space="preserve">Chief Superintendent </w:t>
            </w:r>
            <w:r w:rsidRPr="001328C2">
              <w:rPr>
                <w:rFonts w:asciiTheme="minorHAnsi" w:hAnsiTheme="minorHAnsi" w:cstheme="minorHAnsi"/>
                <w:szCs w:val="24"/>
              </w:rPr>
              <w:t xml:space="preserve">will </w:t>
            </w:r>
            <w:r>
              <w:rPr>
                <w:rFonts w:asciiTheme="minorHAnsi" w:hAnsiTheme="minorHAnsi" w:cstheme="minorHAnsi"/>
                <w:szCs w:val="24"/>
              </w:rPr>
              <w:t xml:space="preserve">provide support to the CJCC CJ National Improvement Lead and to the wider NPCC Criminal Justice Committee to deliver priorities set by the CJCC and identified through the CJ Improvement Plan to improve </w:t>
            </w:r>
            <w:r w:rsidR="00AF7729">
              <w:rPr>
                <w:rFonts w:asciiTheme="minorHAnsi" w:hAnsiTheme="minorHAnsi" w:cstheme="minorHAnsi"/>
                <w:szCs w:val="24"/>
              </w:rPr>
              <w:t>C</w:t>
            </w:r>
            <w:r>
              <w:rPr>
                <w:rFonts w:asciiTheme="minorHAnsi" w:hAnsiTheme="minorHAnsi" w:cstheme="minorHAnsi"/>
                <w:szCs w:val="24"/>
              </w:rPr>
              <w:t xml:space="preserve">riminal </w:t>
            </w:r>
            <w:r w:rsidR="00AF7729">
              <w:rPr>
                <w:rFonts w:asciiTheme="minorHAnsi" w:hAnsiTheme="minorHAnsi" w:cstheme="minorHAnsi"/>
                <w:szCs w:val="24"/>
              </w:rPr>
              <w:t>J</w:t>
            </w:r>
            <w:r>
              <w:rPr>
                <w:rFonts w:asciiTheme="minorHAnsi" w:hAnsiTheme="minorHAnsi" w:cstheme="minorHAnsi"/>
                <w:szCs w:val="24"/>
              </w:rPr>
              <w:t xml:space="preserve">ustice outcomes and support forces in navigating the increasingly complex criminal justice landscape. </w:t>
            </w:r>
          </w:p>
          <w:p w14:paraId="36F8C5CF" w14:textId="17CDF232" w:rsidR="008D3E3B" w:rsidRPr="00541786" w:rsidRDefault="008D3E3B" w:rsidP="00541786">
            <w:pPr>
              <w:rPr>
                <w:rFonts w:asciiTheme="minorHAnsi" w:hAnsiTheme="minorHAnsi" w:cstheme="minorHAnsi"/>
                <w:szCs w:val="24"/>
                <w:lang w:val="en-US"/>
              </w:rPr>
            </w:pPr>
          </w:p>
        </w:tc>
      </w:tr>
    </w:tbl>
    <w:p w14:paraId="58ADF636" w14:textId="77777777" w:rsidR="005B3F08" w:rsidRDefault="005B3F08"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6DE87AAC" w14:textId="77777777" w:rsidTr="00FA73F0">
        <w:trPr>
          <w:trHeight w:val="20"/>
        </w:trPr>
        <w:tc>
          <w:tcPr>
            <w:tcW w:w="9800" w:type="dxa"/>
            <w:shd w:val="clear" w:color="auto" w:fill="000080"/>
            <w:vAlign w:val="center"/>
          </w:tcPr>
          <w:p w14:paraId="3394C8CF" w14:textId="6E798910" w:rsidR="00FA73F0" w:rsidRPr="005B3F08" w:rsidRDefault="007C4C0D">
            <w:pPr>
              <w:spacing w:before="40" w:after="40"/>
              <w:jc w:val="left"/>
              <w:rPr>
                <w:rFonts w:asciiTheme="minorHAnsi" w:hAnsiTheme="minorHAnsi" w:cstheme="minorHAnsi"/>
                <w:szCs w:val="24"/>
              </w:rPr>
            </w:pPr>
            <w:r>
              <w:rPr>
                <w:rFonts w:asciiTheme="minorHAnsi" w:hAnsiTheme="minorHAnsi" w:cstheme="minorHAnsi"/>
                <w:b/>
                <w:szCs w:val="24"/>
              </w:rPr>
              <w:t>4</w:t>
            </w:r>
            <w:r w:rsidR="00FA73F0" w:rsidRPr="005B3F08">
              <w:rPr>
                <w:rFonts w:asciiTheme="minorHAnsi" w:hAnsiTheme="minorHAnsi" w:cstheme="minorHAnsi"/>
                <w:b/>
                <w:szCs w:val="24"/>
              </w:rPr>
              <w:t xml:space="preserve">. Knowledge, </w:t>
            </w:r>
            <w:proofErr w:type="gramStart"/>
            <w:r w:rsidR="00FA73F0" w:rsidRPr="005B3F08">
              <w:rPr>
                <w:rFonts w:asciiTheme="minorHAnsi" w:hAnsiTheme="minorHAnsi" w:cstheme="minorHAnsi"/>
                <w:b/>
                <w:szCs w:val="24"/>
              </w:rPr>
              <w:t>Skills</w:t>
            </w:r>
            <w:proofErr w:type="gramEnd"/>
            <w:r w:rsidR="00FA73F0" w:rsidRPr="005B3F08">
              <w:rPr>
                <w:rFonts w:asciiTheme="minorHAnsi" w:hAnsiTheme="minorHAnsi" w:cstheme="minorHAnsi"/>
                <w:b/>
                <w:szCs w:val="24"/>
              </w:rPr>
              <w:t xml:space="preserve"> and Experience</w:t>
            </w:r>
          </w:p>
        </w:tc>
      </w:tr>
      <w:tr w:rsidR="008A223E" w:rsidRPr="005B3F08" w14:paraId="0CFB81E8" w14:textId="77777777" w:rsidTr="008D5F4D">
        <w:trPr>
          <w:trHeight w:val="1550"/>
        </w:trPr>
        <w:tc>
          <w:tcPr>
            <w:tcW w:w="9800" w:type="dxa"/>
            <w:tcBorders>
              <w:top w:val="single" w:sz="4" w:space="0" w:color="C0C0C0"/>
            </w:tcBorders>
            <w:vAlign w:val="center"/>
          </w:tcPr>
          <w:p w14:paraId="2F9B69D7" w14:textId="77777777" w:rsidR="00DE6141" w:rsidRPr="00DE6141" w:rsidRDefault="00DE6141" w:rsidP="00DE6141">
            <w:pPr>
              <w:autoSpaceDE w:val="0"/>
              <w:autoSpaceDN w:val="0"/>
              <w:adjustRightInd w:val="0"/>
              <w:rPr>
                <w:rFonts w:asciiTheme="minorHAnsi" w:hAnsiTheme="minorHAnsi" w:cstheme="minorHAnsi"/>
                <w:b/>
                <w:bCs/>
                <w:szCs w:val="24"/>
              </w:rPr>
            </w:pPr>
            <w:r w:rsidRPr="00DE6141">
              <w:rPr>
                <w:rFonts w:asciiTheme="minorHAnsi" w:hAnsiTheme="minorHAnsi" w:cstheme="minorHAnsi"/>
                <w:b/>
                <w:bCs/>
                <w:szCs w:val="24"/>
              </w:rPr>
              <w:t xml:space="preserve">Knowledge: </w:t>
            </w:r>
          </w:p>
          <w:p w14:paraId="5A476FFF" w14:textId="662E2E05" w:rsidR="00003760" w:rsidRPr="00D977FC" w:rsidRDefault="00003760" w:rsidP="007565FE">
            <w:pPr>
              <w:pStyle w:val="ListParagraph"/>
              <w:numPr>
                <w:ilvl w:val="0"/>
                <w:numId w:val="13"/>
              </w:numPr>
              <w:autoSpaceDE w:val="0"/>
              <w:autoSpaceDN w:val="0"/>
              <w:adjustRightInd w:val="0"/>
              <w:contextualSpacing/>
              <w:rPr>
                <w:rFonts w:asciiTheme="minorHAnsi" w:hAnsiTheme="minorHAnsi" w:cstheme="minorHAnsi"/>
                <w:szCs w:val="24"/>
                <w:lang w:val="en-US"/>
              </w:rPr>
            </w:pPr>
            <w:r w:rsidRPr="00D977FC">
              <w:rPr>
                <w:rFonts w:asciiTheme="minorHAnsi" w:hAnsiTheme="minorHAnsi" w:cstheme="minorHAnsi"/>
                <w:szCs w:val="24"/>
              </w:rPr>
              <w:t>Broad understanding of the criminal justice system and the challenges facing policing and the wider C</w:t>
            </w:r>
            <w:r w:rsidR="005B71C6" w:rsidRPr="00D977FC">
              <w:rPr>
                <w:rFonts w:asciiTheme="minorHAnsi" w:hAnsiTheme="minorHAnsi" w:cstheme="minorHAnsi"/>
                <w:szCs w:val="24"/>
              </w:rPr>
              <w:t xml:space="preserve">riminal </w:t>
            </w:r>
            <w:r w:rsidRPr="00D977FC">
              <w:rPr>
                <w:rFonts w:asciiTheme="minorHAnsi" w:hAnsiTheme="minorHAnsi" w:cstheme="minorHAnsi"/>
                <w:szCs w:val="24"/>
              </w:rPr>
              <w:t>J</w:t>
            </w:r>
            <w:r w:rsidR="005B71C6" w:rsidRPr="00D977FC">
              <w:rPr>
                <w:rFonts w:asciiTheme="minorHAnsi" w:hAnsiTheme="minorHAnsi" w:cstheme="minorHAnsi"/>
                <w:szCs w:val="24"/>
              </w:rPr>
              <w:t xml:space="preserve">ustice </w:t>
            </w:r>
            <w:r w:rsidRPr="00D977FC">
              <w:rPr>
                <w:rFonts w:asciiTheme="minorHAnsi" w:hAnsiTheme="minorHAnsi" w:cstheme="minorHAnsi"/>
                <w:szCs w:val="24"/>
              </w:rPr>
              <w:t>S</w:t>
            </w:r>
            <w:r w:rsidR="005B71C6" w:rsidRPr="00D977FC">
              <w:rPr>
                <w:rFonts w:asciiTheme="minorHAnsi" w:hAnsiTheme="minorHAnsi" w:cstheme="minorHAnsi"/>
                <w:szCs w:val="24"/>
              </w:rPr>
              <w:t>ystem</w:t>
            </w:r>
            <w:r w:rsidR="00D977FC" w:rsidRPr="00D977FC">
              <w:rPr>
                <w:rFonts w:asciiTheme="minorHAnsi" w:hAnsiTheme="minorHAnsi" w:cstheme="minorHAnsi"/>
                <w:szCs w:val="24"/>
              </w:rPr>
              <w:t>.</w:t>
            </w:r>
          </w:p>
          <w:p w14:paraId="200FEC68" w14:textId="0B16C08D" w:rsidR="00DE5C1B" w:rsidRPr="00003760" w:rsidRDefault="00DE5C1B" w:rsidP="00E82DDF">
            <w:pPr>
              <w:numPr>
                <w:ilvl w:val="0"/>
                <w:numId w:val="13"/>
              </w:numPr>
              <w:autoSpaceDE w:val="0"/>
              <w:autoSpaceDN w:val="0"/>
              <w:adjustRightInd w:val="0"/>
              <w:rPr>
                <w:rFonts w:asciiTheme="minorHAnsi" w:hAnsiTheme="minorHAnsi" w:cstheme="minorHAnsi"/>
                <w:szCs w:val="24"/>
                <w:lang w:val="en-US"/>
              </w:rPr>
            </w:pPr>
            <w:r w:rsidRPr="00A86C66">
              <w:rPr>
                <w:rFonts w:asciiTheme="minorHAnsi" w:eastAsia="Arial" w:hAnsiTheme="minorHAnsi" w:cstheme="minorHAnsi"/>
                <w:color w:val="000000" w:themeColor="text1"/>
                <w:szCs w:val="24"/>
              </w:rPr>
              <w:t xml:space="preserve">The job holder is required to have knowledge of national issues across a broad range of subject matter to enable them to support the development and implementation of the programme involving stakeholders from across the Police Service and </w:t>
            </w:r>
            <w:r w:rsidR="000A2BFE" w:rsidRPr="00A86C66">
              <w:rPr>
                <w:rFonts w:asciiTheme="minorHAnsi" w:eastAsia="Arial" w:hAnsiTheme="minorHAnsi" w:cstheme="minorHAnsi"/>
                <w:color w:val="000000" w:themeColor="text1"/>
                <w:szCs w:val="24"/>
              </w:rPr>
              <w:t>organisations.</w:t>
            </w:r>
          </w:p>
          <w:p w14:paraId="11B39929" w14:textId="784A396E" w:rsidR="00DE6141" w:rsidRPr="00DE6141" w:rsidRDefault="00DE6141" w:rsidP="00DE6141">
            <w:pPr>
              <w:autoSpaceDE w:val="0"/>
              <w:autoSpaceDN w:val="0"/>
              <w:adjustRightInd w:val="0"/>
              <w:rPr>
                <w:rFonts w:asciiTheme="minorHAnsi" w:hAnsiTheme="minorHAnsi" w:cstheme="minorHAnsi"/>
                <w:szCs w:val="24"/>
              </w:rPr>
            </w:pPr>
          </w:p>
          <w:p w14:paraId="616BEDA6" w14:textId="77777777" w:rsidR="00DE6141" w:rsidRPr="008C6398" w:rsidRDefault="00DE6141" w:rsidP="00DE6141">
            <w:pPr>
              <w:autoSpaceDE w:val="0"/>
              <w:autoSpaceDN w:val="0"/>
              <w:adjustRightInd w:val="0"/>
              <w:rPr>
                <w:rFonts w:asciiTheme="minorHAnsi" w:hAnsiTheme="minorHAnsi" w:cstheme="minorHAnsi"/>
                <w:sz w:val="10"/>
                <w:szCs w:val="10"/>
              </w:rPr>
            </w:pPr>
          </w:p>
          <w:p w14:paraId="0488E0EF" w14:textId="25674459" w:rsidR="00DE6141" w:rsidRDefault="00DE6141" w:rsidP="00DE6141">
            <w:pPr>
              <w:autoSpaceDE w:val="0"/>
              <w:autoSpaceDN w:val="0"/>
              <w:adjustRightInd w:val="0"/>
              <w:rPr>
                <w:rFonts w:asciiTheme="minorHAnsi" w:hAnsiTheme="minorHAnsi" w:cstheme="minorHAnsi"/>
                <w:b/>
                <w:bCs/>
                <w:szCs w:val="24"/>
              </w:rPr>
            </w:pPr>
            <w:r w:rsidRPr="00DE6141">
              <w:rPr>
                <w:rFonts w:asciiTheme="minorHAnsi" w:hAnsiTheme="minorHAnsi" w:cstheme="minorHAnsi"/>
                <w:b/>
                <w:bCs/>
                <w:szCs w:val="24"/>
              </w:rPr>
              <w:t>Skills:</w:t>
            </w:r>
          </w:p>
          <w:p w14:paraId="4F043066" w14:textId="77777777" w:rsidR="00003760" w:rsidRDefault="00003760" w:rsidP="002B3B65">
            <w:pPr>
              <w:pStyle w:val="ListParagraph"/>
              <w:numPr>
                <w:ilvl w:val="0"/>
                <w:numId w:val="13"/>
              </w:numPr>
              <w:spacing w:before="40"/>
              <w:rPr>
                <w:rFonts w:asciiTheme="minorHAnsi" w:eastAsia="Arial" w:hAnsiTheme="minorHAnsi" w:cstheme="minorHAnsi"/>
                <w:color w:val="000000" w:themeColor="text1"/>
                <w:szCs w:val="24"/>
              </w:rPr>
            </w:pPr>
            <w:r w:rsidRPr="00003760">
              <w:rPr>
                <w:rFonts w:asciiTheme="minorHAnsi" w:eastAsia="Arial" w:hAnsiTheme="minorHAnsi" w:cstheme="minorHAnsi"/>
                <w:color w:val="000000" w:themeColor="text1"/>
                <w:szCs w:val="24"/>
              </w:rPr>
              <w:t xml:space="preserve">This role requires liaison between the NPCC, Police forces, HO, CPS, HMCTS, APCC, HMICFRS, College of Policing, and other key stakeholders.  </w:t>
            </w:r>
          </w:p>
          <w:p w14:paraId="3ED64385" w14:textId="393FDD42" w:rsidR="000A2BFE" w:rsidRPr="000A2BFE" w:rsidRDefault="00003760" w:rsidP="002B3B65">
            <w:pPr>
              <w:pStyle w:val="ListParagraph"/>
              <w:numPr>
                <w:ilvl w:val="0"/>
                <w:numId w:val="13"/>
              </w:numPr>
              <w:autoSpaceDE w:val="0"/>
              <w:autoSpaceDN w:val="0"/>
              <w:adjustRightInd w:val="0"/>
              <w:spacing w:before="40"/>
              <w:rPr>
                <w:rFonts w:asciiTheme="minorHAnsi" w:hAnsiTheme="minorHAnsi" w:cstheme="minorHAnsi"/>
                <w:szCs w:val="24"/>
              </w:rPr>
            </w:pPr>
            <w:r w:rsidRPr="000A2BFE">
              <w:rPr>
                <w:rFonts w:asciiTheme="minorHAnsi" w:eastAsia="Arial" w:hAnsiTheme="minorHAnsi" w:cstheme="minorHAnsi"/>
                <w:color w:val="000000" w:themeColor="text1"/>
                <w:szCs w:val="24"/>
              </w:rPr>
              <w:t>The ability to work effectively with the NPCC Strategic Hub and committee coordinators to ensure deliverables are in line with NPCC and wider policing priorities.</w:t>
            </w:r>
          </w:p>
          <w:p w14:paraId="58EC3EAD" w14:textId="77777777" w:rsidR="000A2BFE" w:rsidRPr="000A2BFE" w:rsidRDefault="000A2BFE" w:rsidP="002B3B65">
            <w:pPr>
              <w:pStyle w:val="ListParagraph"/>
              <w:numPr>
                <w:ilvl w:val="0"/>
                <w:numId w:val="13"/>
              </w:numPr>
              <w:autoSpaceDE w:val="0"/>
              <w:autoSpaceDN w:val="0"/>
              <w:adjustRightInd w:val="0"/>
              <w:rPr>
                <w:rFonts w:asciiTheme="minorHAnsi" w:hAnsiTheme="minorHAnsi" w:cstheme="minorBidi"/>
              </w:rPr>
            </w:pPr>
            <w:r w:rsidRPr="000A2BFE">
              <w:rPr>
                <w:rFonts w:asciiTheme="minorHAnsi" w:eastAsiaTheme="minorEastAsia" w:hAnsiTheme="minorHAnsi" w:cstheme="minorBidi"/>
                <w:lang w:val="en-US"/>
              </w:rPr>
              <w:t>Ability and confidence to present and lead discussions on complex and/or contentious concepts and, where appropriate, use simple, succinct terms to lay audiences orally and in writing.</w:t>
            </w:r>
          </w:p>
          <w:p w14:paraId="1099B9B3" w14:textId="77777777" w:rsidR="000D1528" w:rsidRDefault="000D1528" w:rsidP="000D1528">
            <w:pPr>
              <w:pStyle w:val="ListParagraph"/>
              <w:numPr>
                <w:ilvl w:val="0"/>
                <w:numId w:val="13"/>
              </w:numPr>
              <w:contextualSpacing/>
              <w:rPr>
                <w:rFonts w:asciiTheme="minorHAnsi" w:hAnsiTheme="minorHAnsi" w:cstheme="minorHAnsi"/>
                <w:bCs/>
                <w:szCs w:val="24"/>
              </w:rPr>
            </w:pPr>
            <w:r w:rsidRPr="00027000">
              <w:rPr>
                <w:rFonts w:asciiTheme="minorHAnsi" w:hAnsiTheme="minorHAnsi" w:cstheme="minorHAnsi"/>
                <w:bCs/>
                <w:szCs w:val="24"/>
              </w:rPr>
              <w:t xml:space="preserve">Demonstrate the ability to grasp and understand complexity and uncertainty and make sound </w:t>
            </w:r>
            <w:proofErr w:type="gramStart"/>
            <w:r w:rsidRPr="00027000">
              <w:rPr>
                <w:rFonts w:asciiTheme="minorHAnsi" w:hAnsiTheme="minorHAnsi" w:cstheme="minorHAnsi"/>
                <w:bCs/>
                <w:szCs w:val="24"/>
              </w:rPr>
              <w:t>evidence based</w:t>
            </w:r>
            <w:proofErr w:type="gramEnd"/>
            <w:r w:rsidRPr="00027000">
              <w:rPr>
                <w:rFonts w:asciiTheme="minorHAnsi" w:hAnsiTheme="minorHAnsi" w:cstheme="minorHAnsi"/>
                <w:bCs/>
                <w:szCs w:val="24"/>
              </w:rPr>
              <w:t xml:space="preserve"> decisions.</w:t>
            </w:r>
          </w:p>
          <w:p w14:paraId="56D18E94" w14:textId="77777777" w:rsidR="0029434E" w:rsidRDefault="0029434E" w:rsidP="0029434E">
            <w:pPr>
              <w:pStyle w:val="ListParagraph"/>
              <w:numPr>
                <w:ilvl w:val="0"/>
                <w:numId w:val="13"/>
              </w:numPr>
              <w:contextualSpacing/>
              <w:rPr>
                <w:rFonts w:asciiTheme="minorHAnsi" w:hAnsiTheme="minorHAnsi" w:cstheme="minorHAnsi"/>
                <w:bCs/>
                <w:szCs w:val="24"/>
              </w:rPr>
            </w:pPr>
            <w:r w:rsidRPr="00A3690C">
              <w:rPr>
                <w:rFonts w:asciiTheme="minorHAnsi" w:hAnsiTheme="minorHAnsi" w:cstheme="minorHAnsi"/>
                <w:bCs/>
                <w:szCs w:val="24"/>
              </w:rPr>
              <w:t xml:space="preserve">Able to systematically analyse and cut through complexity to bring clear, relevant and intelligible </w:t>
            </w:r>
            <w:proofErr w:type="gramStart"/>
            <w:r w:rsidRPr="00A3690C">
              <w:rPr>
                <w:rFonts w:asciiTheme="minorHAnsi" w:hAnsiTheme="minorHAnsi" w:cstheme="minorHAnsi"/>
                <w:bCs/>
                <w:szCs w:val="24"/>
              </w:rPr>
              <w:t>recommendations</w:t>
            </w:r>
            <w:proofErr w:type="gramEnd"/>
          </w:p>
          <w:p w14:paraId="4057B535" w14:textId="77777777" w:rsidR="0029434E" w:rsidRDefault="0029434E" w:rsidP="0029434E">
            <w:pPr>
              <w:pStyle w:val="ListParagraph"/>
              <w:numPr>
                <w:ilvl w:val="0"/>
                <w:numId w:val="13"/>
              </w:numPr>
              <w:contextualSpacing/>
              <w:rPr>
                <w:rFonts w:asciiTheme="minorHAnsi" w:hAnsiTheme="minorHAnsi" w:cstheme="minorHAnsi"/>
                <w:bCs/>
                <w:szCs w:val="24"/>
              </w:rPr>
            </w:pPr>
            <w:r w:rsidRPr="00A3690C">
              <w:rPr>
                <w:rFonts w:asciiTheme="minorHAnsi" w:hAnsiTheme="minorHAnsi" w:cstheme="minorHAnsi"/>
                <w:bCs/>
                <w:szCs w:val="24"/>
              </w:rPr>
              <w:t>Able to apply judgement creatively and flexibly to solve complex problems and generate new ideas.</w:t>
            </w:r>
          </w:p>
          <w:p w14:paraId="188C21C4" w14:textId="07A068F4" w:rsidR="00704743" w:rsidRDefault="00704743" w:rsidP="00704743">
            <w:pPr>
              <w:pStyle w:val="ListParagraph"/>
              <w:numPr>
                <w:ilvl w:val="0"/>
                <w:numId w:val="13"/>
              </w:numPr>
              <w:contextualSpacing/>
              <w:rPr>
                <w:rFonts w:asciiTheme="minorHAnsi" w:hAnsiTheme="minorHAnsi" w:cstheme="minorHAnsi"/>
                <w:bCs/>
                <w:szCs w:val="24"/>
              </w:rPr>
            </w:pPr>
            <w:r>
              <w:rPr>
                <w:rFonts w:asciiTheme="minorHAnsi" w:hAnsiTheme="minorHAnsi" w:cstheme="minorHAnsi"/>
                <w:bCs/>
                <w:szCs w:val="24"/>
              </w:rPr>
              <w:t>A</w:t>
            </w:r>
            <w:r w:rsidRPr="00A3690C">
              <w:rPr>
                <w:rFonts w:asciiTheme="minorHAnsi" w:hAnsiTheme="minorHAnsi" w:cstheme="minorHAnsi"/>
                <w:bCs/>
                <w:szCs w:val="24"/>
              </w:rPr>
              <w:t xml:space="preserve">bility to effectively challenge and influence senior managers, quickly acquiring and retaining credibility, building effective working relationships with internal and external </w:t>
            </w:r>
            <w:proofErr w:type="gramStart"/>
            <w:r w:rsidRPr="00A3690C">
              <w:rPr>
                <w:rFonts w:asciiTheme="minorHAnsi" w:hAnsiTheme="minorHAnsi" w:cstheme="minorHAnsi"/>
                <w:bCs/>
                <w:szCs w:val="24"/>
              </w:rPr>
              <w:t>stakeholders</w:t>
            </w:r>
            <w:proofErr w:type="gramEnd"/>
            <w:r w:rsidRPr="00A3690C">
              <w:rPr>
                <w:rFonts w:asciiTheme="minorHAnsi" w:hAnsiTheme="minorHAnsi" w:cstheme="minorHAnsi"/>
                <w:bCs/>
                <w:szCs w:val="24"/>
              </w:rPr>
              <w:t xml:space="preserve"> and working collaboratively to achieve objectives</w:t>
            </w:r>
            <w:r w:rsidR="008C64EC">
              <w:rPr>
                <w:rFonts w:asciiTheme="minorHAnsi" w:hAnsiTheme="minorHAnsi" w:cstheme="minorHAnsi"/>
                <w:bCs/>
                <w:szCs w:val="24"/>
              </w:rPr>
              <w:t>.</w:t>
            </w:r>
          </w:p>
          <w:p w14:paraId="0795CAA7" w14:textId="77777777" w:rsidR="00704743" w:rsidRDefault="00704743" w:rsidP="00704743">
            <w:pPr>
              <w:pStyle w:val="ListParagraph"/>
              <w:contextualSpacing/>
              <w:rPr>
                <w:rFonts w:asciiTheme="minorHAnsi" w:hAnsiTheme="minorHAnsi" w:cstheme="minorHAnsi"/>
                <w:bCs/>
                <w:szCs w:val="24"/>
              </w:rPr>
            </w:pPr>
          </w:p>
          <w:p w14:paraId="6A0E2F40" w14:textId="77777777" w:rsidR="00DE6141" w:rsidRPr="00DE6141" w:rsidRDefault="00DE6141" w:rsidP="00DE6141">
            <w:pPr>
              <w:autoSpaceDE w:val="0"/>
              <w:autoSpaceDN w:val="0"/>
              <w:adjustRightInd w:val="0"/>
              <w:rPr>
                <w:rFonts w:asciiTheme="minorHAnsi" w:hAnsiTheme="minorHAnsi" w:cstheme="minorHAnsi"/>
                <w:szCs w:val="24"/>
              </w:rPr>
            </w:pPr>
          </w:p>
          <w:p w14:paraId="3D37904E" w14:textId="77777777" w:rsidR="00DE6141" w:rsidRPr="00DE6141" w:rsidRDefault="00DE6141" w:rsidP="00DE6141">
            <w:pPr>
              <w:autoSpaceDE w:val="0"/>
              <w:autoSpaceDN w:val="0"/>
              <w:adjustRightInd w:val="0"/>
              <w:rPr>
                <w:rFonts w:asciiTheme="minorHAnsi" w:hAnsiTheme="minorHAnsi" w:cstheme="minorHAnsi"/>
                <w:b/>
                <w:bCs/>
                <w:szCs w:val="24"/>
              </w:rPr>
            </w:pPr>
            <w:r w:rsidRPr="00DE6141">
              <w:rPr>
                <w:rFonts w:asciiTheme="minorHAnsi" w:hAnsiTheme="minorHAnsi" w:cstheme="minorHAnsi"/>
                <w:b/>
                <w:bCs/>
                <w:szCs w:val="24"/>
              </w:rPr>
              <w:t xml:space="preserve">Experience: </w:t>
            </w:r>
          </w:p>
          <w:p w14:paraId="66DC0B08" w14:textId="32AED601" w:rsidR="00DE5C1B" w:rsidRPr="00A3690C" w:rsidRDefault="00DE5C1B" w:rsidP="00E82DDF">
            <w:pPr>
              <w:pStyle w:val="ListParagraph"/>
              <w:numPr>
                <w:ilvl w:val="0"/>
                <w:numId w:val="13"/>
              </w:numPr>
              <w:ind w:right="175"/>
              <w:rPr>
                <w:rFonts w:asciiTheme="minorHAnsi" w:hAnsiTheme="minorHAnsi" w:cstheme="minorBidi"/>
                <w:lang w:val="en-US"/>
              </w:rPr>
            </w:pPr>
            <w:r w:rsidRPr="3F8CB84B">
              <w:rPr>
                <w:rFonts w:asciiTheme="minorHAnsi" w:hAnsiTheme="minorHAnsi" w:cstheme="minorBidi"/>
              </w:rPr>
              <w:t xml:space="preserve">Experience of designing, </w:t>
            </w:r>
            <w:r w:rsidR="00917EA1" w:rsidRPr="3F8CB84B">
              <w:rPr>
                <w:rFonts w:asciiTheme="minorHAnsi" w:hAnsiTheme="minorHAnsi" w:cstheme="minorBidi"/>
              </w:rPr>
              <w:t>writing,</w:t>
            </w:r>
            <w:r w:rsidRPr="3F8CB84B">
              <w:rPr>
                <w:rFonts w:asciiTheme="minorHAnsi" w:hAnsiTheme="minorHAnsi" w:cstheme="minorBidi"/>
              </w:rPr>
              <w:t xml:space="preserve"> and presenting structured reports, briefings, and presentations on behalf of senior management at strategic national level boards, </w:t>
            </w:r>
            <w:proofErr w:type="gramStart"/>
            <w:r w:rsidRPr="3F8CB84B">
              <w:rPr>
                <w:rFonts w:asciiTheme="minorHAnsi" w:hAnsiTheme="minorHAnsi" w:cstheme="minorBidi"/>
              </w:rPr>
              <w:t>forums</w:t>
            </w:r>
            <w:proofErr w:type="gramEnd"/>
            <w:r w:rsidRPr="3F8CB84B">
              <w:rPr>
                <w:rFonts w:asciiTheme="minorHAnsi" w:hAnsiTheme="minorHAnsi" w:cstheme="minorBidi"/>
              </w:rPr>
              <w:t xml:space="preserve"> and conferences</w:t>
            </w:r>
          </w:p>
          <w:p w14:paraId="123DAAC6" w14:textId="1968F705" w:rsidR="008C6E84" w:rsidRPr="000B0293" w:rsidRDefault="00DE5C1B" w:rsidP="000B0293">
            <w:pPr>
              <w:pStyle w:val="ListParagraph"/>
              <w:numPr>
                <w:ilvl w:val="0"/>
                <w:numId w:val="13"/>
              </w:numPr>
              <w:ind w:right="175"/>
              <w:rPr>
                <w:rFonts w:asciiTheme="minorHAnsi" w:hAnsiTheme="minorHAnsi" w:cstheme="minorBidi"/>
                <w:lang w:val="en-US"/>
              </w:rPr>
            </w:pPr>
            <w:r w:rsidRPr="3F8CB84B">
              <w:rPr>
                <w:rFonts w:asciiTheme="minorHAnsi" w:hAnsiTheme="minorHAnsi" w:cstheme="minorBidi"/>
              </w:rPr>
              <w:t>Experience of coordinating actions and updates for relevant meetings, within deadlines</w:t>
            </w:r>
            <w:r w:rsidR="004505EC">
              <w:rPr>
                <w:rFonts w:asciiTheme="minorHAnsi" w:hAnsiTheme="minorHAnsi" w:cstheme="minorBidi"/>
              </w:rPr>
              <w:t>.</w:t>
            </w:r>
            <w:r w:rsidRPr="3F8CB84B">
              <w:rPr>
                <w:rFonts w:asciiTheme="minorHAnsi" w:hAnsiTheme="minorHAnsi" w:cstheme="minorBidi"/>
              </w:rPr>
              <w:t xml:space="preserve"> </w:t>
            </w:r>
          </w:p>
          <w:p w14:paraId="36FEC067" w14:textId="77777777" w:rsidR="00E82DDF" w:rsidRDefault="00E82DDF" w:rsidP="00E82DDF">
            <w:pPr>
              <w:pStyle w:val="ListParagraph"/>
              <w:numPr>
                <w:ilvl w:val="0"/>
                <w:numId w:val="13"/>
              </w:numPr>
              <w:contextualSpacing/>
              <w:rPr>
                <w:rFonts w:asciiTheme="minorHAnsi" w:hAnsiTheme="minorHAnsi" w:cstheme="minorHAnsi"/>
                <w:bCs/>
                <w:szCs w:val="24"/>
              </w:rPr>
            </w:pPr>
            <w:r>
              <w:rPr>
                <w:rFonts w:asciiTheme="minorHAnsi" w:hAnsiTheme="minorHAnsi" w:cstheme="minorHAnsi"/>
                <w:bCs/>
                <w:szCs w:val="24"/>
              </w:rPr>
              <w:t xml:space="preserve">Background in strategic partnerships and cross agency </w:t>
            </w:r>
            <w:proofErr w:type="gramStart"/>
            <w:r>
              <w:rPr>
                <w:rFonts w:asciiTheme="minorHAnsi" w:hAnsiTheme="minorHAnsi" w:cstheme="minorHAnsi"/>
                <w:bCs/>
                <w:szCs w:val="24"/>
              </w:rPr>
              <w:t>working</w:t>
            </w:r>
            <w:proofErr w:type="gramEnd"/>
            <w:r>
              <w:rPr>
                <w:rFonts w:asciiTheme="minorHAnsi" w:hAnsiTheme="minorHAnsi" w:cstheme="minorHAnsi"/>
                <w:bCs/>
                <w:szCs w:val="24"/>
              </w:rPr>
              <w:t xml:space="preserve"> </w:t>
            </w:r>
          </w:p>
          <w:p w14:paraId="151B4245" w14:textId="4022FF6C" w:rsidR="000D1528" w:rsidRPr="00704743" w:rsidRDefault="00E82DDF" w:rsidP="000D1528">
            <w:pPr>
              <w:pStyle w:val="ListParagraph"/>
              <w:numPr>
                <w:ilvl w:val="0"/>
                <w:numId w:val="13"/>
              </w:numPr>
              <w:contextualSpacing/>
              <w:rPr>
                <w:rFonts w:asciiTheme="minorHAnsi" w:hAnsiTheme="minorHAnsi" w:cstheme="minorHAnsi"/>
                <w:bCs/>
                <w:szCs w:val="24"/>
              </w:rPr>
            </w:pPr>
            <w:r w:rsidRPr="000D422C">
              <w:rPr>
                <w:rFonts w:asciiTheme="minorHAnsi" w:hAnsiTheme="minorHAnsi" w:cstheme="minorHAnsi"/>
                <w:bCs/>
                <w:szCs w:val="24"/>
              </w:rPr>
              <w:t xml:space="preserve">Experience and knowledge in successfully leading through change, </w:t>
            </w:r>
            <w:proofErr w:type="gramStart"/>
            <w:r w:rsidRPr="000D422C">
              <w:rPr>
                <w:rFonts w:asciiTheme="minorHAnsi" w:hAnsiTheme="minorHAnsi" w:cstheme="minorHAnsi"/>
                <w:bCs/>
                <w:szCs w:val="24"/>
              </w:rPr>
              <w:t>developing</w:t>
            </w:r>
            <w:proofErr w:type="gramEnd"/>
            <w:r w:rsidRPr="000D422C">
              <w:rPr>
                <w:rFonts w:asciiTheme="minorHAnsi" w:hAnsiTheme="minorHAnsi" w:cstheme="minorHAnsi"/>
                <w:bCs/>
                <w:szCs w:val="24"/>
              </w:rPr>
              <w:t xml:space="preserve"> and implementing innovative solutions to issues and problems</w:t>
            </w:r>
            <w:r w:rsidR="000D1528">
              <w:rPr>
                <w:rFonts w:asciiTheme="minorHAnsi" w:hAnsiTheme="minorHAnsi" w:cstheme="minorHAnsi"/>
                <w:bCs/>
                <w:szCs w:val="24"/>
              </w:rPr>
              <w:t xml:space="preserve">. </w:t>
            </w:r>
          </w:p>
          <w:p w14:paraId="2D8E3836" w14:textId="77777777" w:rsidR="00E82DDF" w:rsidRDefault="00E82DDF" w:rsidP="00E82DDF">
            <w:pPr>
              <w:pStyle w:val="ListParagraph"/>
              <w:numPr>
                <w:ilvl w:val="0"/>
                <w:numId w:val="13"/>
              </w:numPr>
              <w:contextualSpacing/>
              <w:rPr>
                <w:rFonts w:asciiTheme="minorHAnsi" w:hAnsiTheme="minorHAnsi" w:cstheme="minorHAnsi"/>
                <w:bCs/>
                <w:szCs w:val="24"/>
              </w:rPr>
            </w:pPr>
            <w:r>
              <w:rPr>
                <w:rFonts w:asciiTheme="minorHAnsi" w:hAnsiTheme="minorHAnsi" w:cstheme="minorHAnsi"/>
                <w:bCs/>
                <w:szCs w:val="24"/>
              </w:rPr>
              <w:t>E</w:t>
            </w:r>
            <w:r w:rsidRPr="00A3690C">
              <w:rPr>
                <w:rFonts w:asciiTheme="minorHAnsi" w:hAnsiTheme="minorHAnsi" w:cstheme="minorHAnsi"/>
                <w:bCs/>
                <w:szCs w:val="24"/>
              </w:rPr>
              <w:t xml:space="preserve">xperience in setting a strategic framework for action and required delivery, including setting and managing budgets and timeframes, holding individuals, teams and stakeholders to account against delivery </w:t>
            </w:r>
            <w:proofErr w:type="gramStart"/>
            <w:r w:rsidRPr="00A3690C">
              <w:rPr>
                <w:rFonts w:asciiTheme="minorHAnsi" w:hAnsiTheme="minorHAnsi" w:cstheme="minorHAnsi"/>
                <w:bCs/>
                <w:szCs w:val="24"/>
              </w:rPr>
              <w:t>measures</w:t>
            </w:r>
            <w:proofErr w:type="gramEnd"/>
          </w:p>
          <w:p w14:paraId="440F4E2D" w14:textId="77777777" w:rsidR="00E82DDF" w:rsidRDefault="00E82DDF" w:rsidP="00E82DDF">
            <w:pPr>
              <w:pStyle w:val="ListParagraph"/>
              <w:numPr>
                <w:ilvl w:val="0"/>
                <w:numId w:val="13"/>
              </w:numPr>
              <w:contextualSpacing/>
              <w:rPr>
                <w:rFonts w:asciiTheme="minorHAnsi" w:hAnsiTheme="minorHAnsi" w:cstheme="minorHAnsi"/>
                <w:bCs/>
                <w:szCs w:val="24"/>
              </w:rPr>
            </w:pPr>
            <w:r>
              <w:rPr>
                <w:rFonts w:asciiTheme="minorHAnsi" w:hAnsiTheme="minorHAnsi" w:cstheme="minorHAnsi"/>
                <w:bCs/>
                <w:szCs w:val="24"/>
              </w:rPr>
              <w:t>E</w:t>
            </w:r>
            <w:r w:rsidRPr="00A3690C">
              <w:rPr>
                <w:rFonts w:asciiTheme="minorHAnsi" w:hAnsiTheme="minorHAnsi" w:cstheme="minorHAnsi"/>
                <w:bCs/>
                <w:szCs w:val="24"/>
              </w:rPr>
              <w:t xml:space="preserve">xperience in the development of complex plans and the management of multi-disciplinary teams to deliver against them. </w:t>
            </w:r>
          </w:p>
          <w:p w14:paraId="1A36F708" w14:textId="77777777" w:rsidR="00E82DDF" w:rsidRDefault="00E82DDF" w:rsidP="00E82DDF">
            <w:pPr>
              <w:pStyle w:val="ListParagraph"/>
              <w:numPr>
                <w:ilvl w:val="0"/>
                <w:numId w:val="13"/>
              </w:numPr>
              <w:contextualSpacing/>
              <w:rPr>
                <w:rFonts w:asciiTheme="minorHAnsi" w:hAnsiTheme="minorHAnsi" w:cstheme="minorHAnsi"/>
                <w:bCs/>
                <w:szCs w:val="24"/>
              </w:rPr>
            </w:pPr>
            <w:r w:rsidRPr="00A3690C">
              <w:rPr>
                <w:rFonts w:asciiTheme="minorHAnsi" w:hAnsiTheme="minorHAnsi" w:cstheme="minorHAnsi"/>
                <w:bCs/>
                <w:szCs w:val="24"/>
              </w:rPr>
              <w:lastRenderedPageBreak/>
              <w:t xml:space="preserve">Proven experience in working collaboratively with internal and external partners across projects which delivered a conflicting range of customer requirements within tight budget, resource and time </w:t>
            </w:r>
            <w:proofErr w:type="gramStart"/>
            <w:r w:rsidRPr="00A3690C">
              <w:rPr>
                <w:rFonts w:asciiTheme="minorHAnsi" w:hAnsiTheme="minorHAnsi" w:cstheme="minorHAnsi"/>
                <w:bCs/>
                <w:szCs w:val="24"/>
              </w:rPr>
              <w:t>constraints</w:t>
            </w:r>
            <w:proofErr w:type="gramEnd"/>
          </w:p>
          <w:p w14:paraId="685B2DDE" w14:textId="4D14097C" w:rsidR="00E82DDF" w:rsidRPr="00E82DDF" w:rsidRDefault="00E82DDF" w:rsidP="00BA669D">
            <w:pPr>
              <w:pStyle w:val="ListParagraph"/>
              <w:contextualSpacing/>
              <w:rPr>
                <w:rFonts w:asciiTheme="minorHAnsi" w:hAnsiTheme="minorHAnsi" w:cstheme="minorBidi"/>
                <w:lang w:val="en-US"/>
              </w:rPr>
            </w:pPr>
          </w:p>
        </w:tc>
      </w:tr>
    </w:tbl>
    <w:p w14:paraId="3DCA8BDE" w14:textId="39E82DDF" w:rsidR="00CA6D3D" w:rsidRDefault="00CA6D3D" w:rsidP="00A3315E">
      <w:pPr>
        <w:rPr>
          <w:rFonts w:asciiTheme="minorHAnsi" w:hAnsiTheme="minorHAnsi" w:cstheme="minorHAnsi"/>
          <w:szCs w:val="24"/>
        </w:rPr>
      </w:pPr>
    </w:p>
    <w:p w14:paraId="3F048BFD" w14:textId="108B9F1E" w:rsidR="000A2BFE" w:rsidRDefault="000A2BFE" w:rsidP="00A3315E">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7C4C0D" w:rsidRPr="005B3F08" w14:paraId="26140652" w14:textId="77777777">
        <w:trPr>
          <w:trHeight w:val="20"/>
        </w:trPr>
        <w:tc>
          <w:tcPr>
            <w:tcW w:w="9800" w:type="dxa"/>
            <w:shd w:val="clear" w:color="auto" w:fill="000080"/>
            <w:vAlign w:val="center"/>
          </w:tcPr>
          <w:p w14:paraId="4C4249BF" w14:textId="347D50F3" w:rsidR="007C4C0D" w:rsidRPr="005B3F08" w:rsidRDefault="007C4C0D">
            <w:pPr>
              <w:spacing w:before="40" w:after="40"/>
              <w:jc w:val="left"/>
              <w:rPr>
                <w:rFonts w:asciiTheme="minorHAnsi" w:hAnsiTheme="minorHAnsi" w:cstheme="minorHAnsi"/>
                <w:szCs w:val="24"/>
              </w:rPr>
            </w:pPr>
            <w:r>
              <w:rPr>
                <w:rFonts w:asciiTheme="minorHAnsi" w:hAnsiTheme="minorHAnsi" w:cstheme="minorHAnsi"/>
                <w:b/>
                <w:szCs w:val="24"/>
              </w:rPr>
              <w:t>5</w:t>
            </w:r>
            <w:r w:rsidRPr="005B3F08">
              <w:rPr>
                <w:rFonts w:asciiTheme="minorHAnsi" w:hAnsiTheme="minorHAnsi" w:cstheme="minorHAnsi"/>
                <w:b/>
                <w:szCs w:val="24"/>
              </w:rPr>
              <w:t xml:space="preserve">. </w:t>
            </w:r>
            <w:r>
              <w:rPr>
                <w:rFonts w:asciiTheme="minorHAnsi" w:hAnsiTheme="minorHAnsi" w:cstheme="minorHAnsi"/>
                <w:b/>
                <w:szCs w:val="24"/>
              </w:rPr>
              <w:t xml:space="preserve">Key responsibilities and focus of the role </w:t>
            </w:r>
          </w:p>
        </w:tc>
      </w:tr>
      <w:tr w:rsidR="007C4C0D" w:rsidRPr="005B3F08" w14:paraId="5332A69B" w14:textId="77777777">
        <w:trPr>
          <w:trHeight w:val="20"/>
        </w:trPr>
        <w:tc>
          <w:tcPr>
            <w:tcW w:w="9800" w:type="dxa"/>
            <w:tcBorders>
              <w:top w:val="single" w:sz="4" w:space="0" w:color="C0C0C0"/>
            </w:tcBorders>
          </w:tcPr>
          <w:p w14:paraId="7EFADA68" w14:textId="77777777" w:rsidR="00CD2547" w:rsidRDefault="00CD2547" w:rsidP="00CD2547">
            <w:pPr>
              <w:spacing w:before="40"/>
              <w:rPr>
                <w:rFonts w:asciiTheme="minorHAnsi" w:hAnsiTheme="minorHAnsi" w:cstheme="minorHAnsi"/>
                <w:szCs w:val="24"/>
              </w:rPr>
            </w:pPr>
            <w:r>
              <w:rPr>
                <w:rFonts w:asciiTheme="minorHAnsi" w:hAnsiTheme="minorHAnsi" w:cstheme="minorHAnsi"/>
                <w:szCs w:val="24"/>
              </w:rPr>
              <w:t xml:space="preserve">The role holder will: </w:t>
            </w:r>
          </w:p>
          <w:p w14:paraId="0A79D437" w14:textId="77777777" w:rsidR="00467FC0" w:rsidRDefault="00CD2547" w:rsidP="00467FC0">
            <w:pPr>
              <w:pStyle w:val="ListParagraph"/>
              <w:numPr>
                <w:ilvl w:val="0"/>
                <w:numId w:val="12"/>
              </w:numPr>
              <w:spacing w:before="40"/>
              <w:rPr>
                <w:rFonts w:asciiTheme="minorHAnsi" w:hAnsiTheme="minorHAnsi" w:cstheme="minorHAnsi"/>
                <w:szCs w:val="24"/>
              </w:rPr>
            </w:pPr>
            <w:r>
              <w:rPr>
                <w:rFonts w:asciiTheme="minorHAnsi" w:hAnsiTheme="minorHAnsi" w:cstheme="minorHAnsi"/>
                <w:szCs w:val="24"/>
              </w:rPr>
              <w:t>Provide support to both the CJCC CJ National Improvement lead and the NPCC CJCC Chair</w:t>
            </w:r>
          </w:p>
          <w:p w14:paraId="01608D3B" w14:textId="26602F22" w:rsidR="00467FC0" w:rsidRPr="00467FC0" w:rsidRDefault="00467FC0" w:rsidP="00467FC0">
            <w:pPr>
              <w:pStyle w:val="ListParagraph"/>
              <w:numPr>
                <w:ilvl w:val="0"/>
                <w:numId w:val="12"/>
              </w:numPr>
              <w:spacing w:before="40"/>
              <w:rPr>
                <w:rFonts w:asciiTheme="minorHAnsi" w:hAnsiTheme="minorHAnsi" w:cstheme="minorHAnsi"/>
                <w:szCs w:val="24"/>
              </w:rPr>
            </w:pPr>
            <w:r>
              <w:rPr>
                <w:rFonts w:asciiTheme="minorHAnsi" w:hAnsiTheme="minorHAnsi" w:cstheme="minorHAnsi"/>
                <w:szCs w:val="24"/>
              </w:rPr>
              <w:t>Provide t</w:t>
            </w:r>
            <w:r w:rsidRPr="00467FC0">
              <w:rPr>
                <w:rFonts w:asciiTheme="minorHAnsi" w:hAnsiTheme="minorHAnsi" w:cstheme="minorHAnsi"/>
              </w:rPr>
              <w:t xml:space="preserve">he provision of efficient and effective organisational and development change across the NPCC CJ Committee in line with agreed priorities. As directed by the CJCC Chair and National Improvement Lead ensure programme objectives and benefits are realised. </w:t>
            </w:r>
          </w:p>
          <w:p w14:paraId="101BA5F2" w14:textId="77777777" w:rsidR="00367517" w:rsidRDefault="00CD2547" w:rsidP="00090C1F">
            <w:pPr>
              <w:pStyle w:val="ListParagraph"/>
              <w:numPr>
                <w:ilvl w:val="0"/>
                <w:numId w:val="12"/>
              </w:numPr>
              <w:spacing w:before="40"/>
              <w:rPr>
                <w:rFonts w:asciiTheme="minorHAnsi" w:hAnsiTheme="minorHAnsi" w:cstheme="minorHAnsi"/>
                <w:szCs w:val="24"/>
              </w:rPr>
            </w:pPr>
            <w:r>
              <w:rPr>
                <w:rFonts w:asciiTheme="minorHAnsi" w:hAnsiTheme="minorHAnsi" w:cstheme="minorHAnsi"/>
                <w:szCs w:val="24"/>
              </w:rPr>
              <w:t>Show initiative and logical thought processes in solving problems that may arise due to cross agency working</w:t>
            </w:r>
            <w:r w:rsidR="00090C1F">
              <w:rPr>
                <w:rFonts w:asciiTheme="minorHAnsi" w:hAnsiTheme="minorHAnsi" w:cstheme="minorHAnsi"/>
                <w:szCs w:val="24"/>
              </w:rPr>
              <w:t>.</w:t>
            </w:r>
          </w:p>
          <w:p w14:paraId="6AE7E662" w14:textId="77777777" w:rsidR="00367517" w:rsidRDefault="00090C1F" w:rsidP="00090C1F">
            <w:pPr>
              <w:pStyle w:val="ListParagraph"/>
              <w:numPr>
                <w:ilvl w:val="0"/>
                <w:numId w:val="12"/>
              </w:numPr>
              <w:spacing w:before="40"/>
              <w:rPr>
                <w:rFonts w:asciiTheme="minorHAnsi" w:hAnsiTheme="minorHAnsi" w:cstheme="minorHAnsi"/>
                <w:szCs w:val="24"/>
              </w:rPr>
            </w:pPr>
            <w:r w:rsidRPr="00367517">
              <w:rPr>
                <w:rFonts w:asciiTheme="minorHAnsi" w:hAnsiTheme="minorHAnsi" w:cstheme="minorHAnsi"/>
                <w:szCs w:val="24"/>
              </w:rPr>
              <w:t>Identify and engage stakeholders and those impacted by the change throughout the CJ improvement programme. Represent the CJCC at all relevant Force meetings.</w:t>
            </w:r>
          </w:p>
          <w:p w14:paraId="2B48C183" w14:textId="15F1737B" w:rsidR="00090C1F" w:rsidRPr="00367517" w:rsidRDefault="00090C1F" w:rsidP="00090C1F">
            <w:pPr>
              <w:pStyle w:val="ListParagraph"/>
              <w:numPr>
                <w:ilvl w:val="0"/>
                <w:numId w:val="12"/>
              </w:numPr>
              <w:spacing w:before="40"/>
              <w:rPr>
                <w:rFonts w:asciiTheme="minorHAnsi" w:hAnsiTheme="minorHAnsi" w:cstheme="minorHAnsi"/>
                <w:szCs w:val="24"/>
              </w:rPr>
            </w:pPr>
            <w:r w:rsidRPr="00367517">
              <w:rPr>
                <w:rFonts w:asciiTheme="minorHAnsi" w:hAnsiTheme="minorHAnsi" w:cstheme="minorHAnsi"/>
                <w:szCs w:val="24"/>
              </w:rPr>
              <w:t xml:space="preserve">Work with all relevant senior colleagues to ensure that dependencies are managed to ensure change is embedded, practical benefits are </w:t>
            </w:r>
            <w:proofErr w:type="gramStart"/>
            <w:r w:rsidRPr="00367517">
              <w:rPr>
                <w:rFonts w:asciiTheme="minorHAnsi" w:hAnsiTheme="minorHAnsi" w:cstheme="minorHAnsi"/>
                <w:szCs w:val="24"/>
              </w:rPr>
              <w:t>delivered</w:t>
            </w:r>
            <w:proofErr w:type="gramEnd"/>
            <w:r w:rsidRPr="00367517">
              <w:rPr>
                <w:rFonts w:asciiTheme="minorHAnsi" w:hAnsiTheme="minorHAnsi" w:cstheme="minorHAnsi"/>
                <w:szCs w:val="24"/>
              </w:rPr>
              <w:t xml:space="preserve"> and lessons learned are recorded, in order to develop the organisational memory and support organisational learning.</w:t>
            </w:r>
          </w:p>
          <w:p w14:paraId="20C69830" w14:textId="79F3A3B1" w:rsidR="00090C1F" w:rsidRDefault="00090C1F" w:rsidP="00090C1F">
            <w:pPr>
              <w:pStyle w:val="ListParagraph"/>
              <w:numPr>
                <w:ilvl w:val="0"/>
                <w:numId w:val="12"/>
              </w:numPr>
              <w:spacing w:before="40"/>
              <w:rPr>
                <w:rFonts w:asciiTheme="minorHAnsi" w:hAnsiTheme="minorHAnsi" w:cstheme="minorHAnsi"/>
                <w:szCs w:val="24"/>
              </w:rPr>
            </w:pPr>
            <w:r w:rsidRPr="00683684">
              <w:rPr>
                <w:rFonts w:asciiTheme="minorHAnsi" w:hAnsiTheme="minorHAnsi" w:cstheme="minorHAnsi"/>
                <w:szCs w:val="24"/>
              </w:rPr>
              <w:t>Manage relevant aspects of</w:t>
            </w:r>
            <w:r>
              <w:rPr>
                <w:rFonts w:asciiTheme="minorHAnsi" w:hAnsiTheme="minorHAnsi" w:cstheme="minorHAnsi"/>
                <w:szCs w:val="24"/>
              </w:rPr>
              <w:t xml:space="preserve"> CJ </w:t>
            </w:r>
            <w:r w:rsidRPr="00683684">
              <w:rPr>
                <w:rFonts w:asciiTheme="minorHAnsi" w:hAnsiTheme="minorHAnsi" w:cstheme="minorHAnsi"/>
                <w:szCs w:val="24"/>
              </w:rPr>
              <w:t xml:space="preserve">programme resourcing and budget management to ensure that programmes are kept on track and delivery is within the time, </w:t>
            </w:r>
            <w:proofErr w:type="gramStart"/>
            <w:r w:rsidRPr="00683684">
              <w:rPr>
                <w:rFonts w:asciiTheme="minorHAnsi" w:hAnsiTheme="minorHAnsi" w:cstheme="minorHAnsi"/>
                <w:szCs w:val="24"/>
              </w:rPr>
              <w:t>cost</w:t>
            </w:r>
            <w:proofErr w:type="gramEnd"/>
            <w:r w:rsidRPr="00683684">
              <w:rPr>
                <w:rFonts w:asciiTheme="minorHAnsi" w:hAnsiTheme="minorHAnsi" w:cstheme="minorHAnsi"/>
                <w:szCs w:val="24"/>
              </w:rPr>
              <w:t xml:space="preserve"> and quality tolerances.</w:t>
            </w:r>
          </w:p>
          <w:p w14:paraId="45C8BBC9" w14:textId="77777777" w:rsidR="00CD2547" w:rsidRPr="002928C9" w:rsidRDefault="00CD2547" w:rsidP="00CD2547">
            <w:pPr>
              <w:pStyle w:val="ListParagraph"/>
              <w:numPr>
                <w:ilvl w:val="0"/>
                <w:numId w:val="12"/>
              </w:numPr>
              <w:spacing w:before="40"/>
              <w:rPr>
                <w:rStyle w:val="eop"/>
                <w:rFonts w:asciiTheme="minorHAnsi" w:hAnsiTheme="minorHAnsi" w:cstheme="minorHAnsi"/>
                <w:szCs w:val="24"/>
              </w:rPr>
            </w:pPr>
            <w:r>
              <w:rPr>
                <w:rStyle w:val="normaltextrun"/>
                <w:rFonts w:ascii="Calibri" w:hAnsi="Calibri" w:cs="Calibri"/>
                <w:color w:val="000000"/>
                <w:shd w:val="clear" w:color="auto" w:fill="FFFFFF"/>
              </w:rPr>
              <w:t xml:space="preserve">Act as an effective conduit between forces, CJ stakeholders and delivery partners </w:t>
            </w:r>
            <w:r>
              <w:rPr>
                <w:rStyle w:val="eop"/>
                <w:rFonts w:ascii="Calibri" w:hAnsi="Calibri" w:cs="Calibri"/>
                <w:color w:val="000000"/>
                <w:shd w:val="clear" w:color="auto" w:fill="FFFFFF"/>
              </w:rPr>
              <w:t> </w:t>
            </w:r>
          </w:p>
          <w:p w14:paraId="40D8F592" w14:textId="77777777" w:rsidR="00CD2547" w:rsidRPr="005A7D3A" w:rsidRDefault="00CD2547" w:rsidP="00CD2547">
            <w:pPr>
              <w:pStyle w:val="ListParagraph"/>
              <w:numPr>
                <w:ilvl w:val="0"/>
                <w:numId w:val="12"/>
              </w:numPr>
              <w:spacing w:before="40"/>
              <w:rPr>
                <w:rStyle w:val="eop"/>
                <w:rFonts w:asciiTheme="minorHAnsi" w:hAnsiTheme="minorHAnsi" w:cstheme="minorHAnsi"/>
                <w:szCs w:val="24"/>
              </w:rPr>
            </w:pPr>
            <w:r>
              <w:rPr>
                <w:rStyle w:val="eop"/>
                <w:rFonts w:ascii="Calibri" w:hAnsi="Calibri" w:cs="Calibri"/>
                <w:color w:val="000000"/>
                <w:shd w:val="clear" w:color="auto" w:fill="FFFFFF"/>
              </w:rPr>
              <w:t>Work with forces and the CoP as a subject matter expert</w:t>
            </w:r>
          </w:p>
          <w:p w14:paraId="5E51BCED" w14:textId="77777777" w:rsidR="00CD2547" w:rsidRPr="00095ABE" w:rsidRDefault="00CD2547" w:rsidP="00CD2547">
            <w:pPr>
              <w:pStyle w:val="ListParagraph"/>
              <w:numPr>
                <w:ilvl w:val="0"/>
                <w:numId w:val="12"/>
              </w:numPr>
              <w:spacing w:before="40"/>
              <w:rPr>
                <w:rStyle w:val="eop"/>
                <w:rFonts w:asciiTheme="minorHAnsi" w:hAnsiTheme="minorHAnsi" w:cstheme="minorHAnsi"/>
                <w:szCs w:val="24"/>
              </w:rPr>
            </w:pPr>
            <w:r>
              <w:rPr>
                <w:rStyle w:val="eop"/>
                <w:rFonts w:ascii="Calibri" w:hAnsi="Calibri" w:cs="Calibri"/>
                <w:color w:val="000000"/>
                <w:shd w:val="clear" w:color="auto" w:fill="FFFFFF"/>
              </w:rPr>
              <w:t xml:space="preserve">Keep partnerships engaged and </w:t>
            </w:r>
            <w:proofErr w:type="gramStart"/>
            <w:r>
              <w:rPr>
                <w:rStyle w:val="eop"/>
                <w:rFonts w:ascii="Calibri" w:hAnsi="Calibri" w:cs="Calibri"/>
                <w:color w:val="000000"/>
                <w:shd w:val="clear" w:color="auto" w:fill="FFFFFF"/>
              </w:rPr>
              <w:t>functioning</w:t>
            </w:r>
            <w:proofErr w:type="gramEnd"/>
          </w:p>
          <w:p w14:paraId="00C9B69B" w14:textId="77777777" w:rsidR="00CD2547" w:rsidRPr="00F924BD" w:rsidRDefault="00CD2547" w:rsidP="00CD2547">
            <w:pPr>
              <w:pStyle w:val="ListParagraph"/>
              <w:numPr>
                <w:ilvl w:val="0"/>
                <w:numId w:val="12"/>
              </w:numPr>
              <w:spacing w:before="40"/>
              <w:rPr>
                <w:rStyle w:val="eop"/>
                <w:rFonts w:asciiTheme="minorHAnsi" w:hAnsiTheme="minorHAnsi" w:cstheme="minorHAnsi"/>
                <w:szCs w:val="24"/>
              </w:rPr>
            </w:pPr>
            <w:r>
              <w:rPr>
                <w:rStyle w:val="eop"/>
                <w:rFonts w:ascii="Calibri" w:hAnsi="Calibri" w:cs="Calibri"/>
                <w:color w:val="000000"/>
                <w:shd w:val="clear" w:color="auto" w:fill="FFFFFF"/>
              </w:rPr>
              <w:t xml:space="preserve">Provide leadership, influence, vision, support and advice across portfolios, adding value by acting as a critical advisor on key business area </w:t>
            </w:r>
            <w:proofErr w:type="gramStart"/>
            <w:r>
              <w:rPr>
                <w:rStyle w:val="eop"/>
                <w:rFonts w:ascii="Calibri" w:hAnsi="Calibri" w:cs="Calibri"/>
                <w:color w:val="000000"/>
                <w:shd w:val="clear" w:color="auto" w:fill="FFFFFF"/>
              </w:rPr>
              <w:t>decisions</w:t>
            </w:r>
            <w:proofErr w:type="gramEnd"/>
            <w:r>
              <w:rPr>
                <w:rStyle w:val="eop"/>
                <w:rFonts w:ascii="Calibri" w:hAnsi="Calibri" w:cs="Calibri"/>
                <w:color w:val="000000"/>
                <w:shd w:val="clear" w:color="auto" w:fill="FFFFFF"/>
              </w:rPr>
              <w:t xml:space="preserve"> </w:t>
            </w:r>
          </w:p>
          <w:p w14:paraId="556EF801" w14:textId="77777777" w:rsidR="00CD2547" w:rsidRPr="001374AB" w:rsidRDefault="00CD2547" w:rsidP="00CD2547">
            <w:pPr>
              <w:pStyle w:val="ListParagraph"/>
              <w:numPr>
                <w:ilvl w:val="0"/>
                <w:numId w:val="12"/>
              </w:numPr>
              <w:spacing w:before="40"/>
              <w:rPr>
                <w:rStyle w:val="eop"/>
                <w:rFonts w:asciiTheme="minorHAnsi" w:hAnsiTheme="minorHAnsi" w:cstheme="minorHAnsi"/>
                <w:szCs w:val="24"/>
              </w:rPr>
            </w:pPr>
            <w:r>
              <w:rPr>
                <w:rStyle w:val="eop"/>
                <w:rFonts w:ascii="Calibri" w:hAnsi="Calibri" w:cs="Calibri"/>
                <w:color w:val="000000"/>
                <w:shd w:val="clear" w:color="auto" w:fill="FFFFFF"/>
              </w:rPr>
              <w:t xml:space="preserve">Provide advice and guidance to forces through peer reviews, roadshows, drop in </w:t>
            </w:r>
            <w:proofErr w:type="gramStart"/>
            <w:r>
              <w:rPr>
                <w:rStyle w:val="eop"/>
                <w:rFonts w:ascii="Calibri" w:hAnsi="Calibri" w:cs="Calibri"/>
                <w:color w:val="000000"/>
                <w:shd w:val="clear" w:color="auto" w:fill="FFFFFF"/>
              </w:rPr>
              <w:t>sessions</w:t>
            </w:r>
            <w:proofErr w:type="gramEnd"/>
            <w:r>
              <w:rPr>
                <w:rStyle w:val="eop"/>
                <w:rFonts w:ascii="Calibri" w:hAnsi="Calibri" w:cs="Calibri"/>
                <w:color w:val="000000"/>
                <w:shd w:val="clear" w:color="auto" w:fill="FFFFFF"/>
              </w:rPr>
              <w:t xml:space="preserve"> </w:t>
            </w:r>
          </w:p>
          <w:p w14:paraId="1D2D11D6" w14:textId="77777777" w:rsidR="00CD2547" w:rsidRPr="002E26BA" w:rsidRDefault="00CD2547" w:rsidP="00CD2547">
            <w:pPr>
              <w:pStyle w:val="ListParagraph"/>
              <w:numPr>
                <w:ilvl w:val="0"/>
                <w:numId w:val="12"/>
              </w:numPr>
              <w:spacing w:before="40"/>
              <w:rPr>
                <w:rStyle w:val="eop"/>
                <w:rFonts w:asciiTheme="minorHAnsi" w:hAnsiTheme="minorHAnsi" w:cstheme="minorHAnsi"/>
                <w:szCs w:val="24"/>
              </w:rPr>
            </w:pPr>
            <w:r>
              <w:rPr>
                <w:rStyle w:val="eop"/>
                <w:rFonts w:ascii="Calibri" w:hAnsi="Calibri" w:cs="Calibri"/>
                <w:color w:val="000000"/>
                <w:shd w:val="clear" w:color="auto" w:fill="FFFFFF"/>
              </w:rPr>
              <w:t xml:space="preserve">Consider proposals put forward by stakeholders in relation to national criminal justice matters and assist in decision making on whether to take these </w:t>
            </w:r>
            <w:proofErr w:type="gramStart"/>
            <w:r>
              <w:rPr>
                <w:rStyle w:val="eop"/>
                <w:rFonts w:ascii="Calibri" w:hAnsi="Calibri" w:cs="Calibri"/>
                <w:color w:val="000000"/>
                <w:shd w:val="clear" w:color="auto" w:fill="FFFFFF"/>
              </w:rPr>
              <w:t>forward</w:t>
            </w:r>
            <w:proofErr w:type="gramEnd"/>
            <w:r>
              <w:rPr>
                <w:rStyle w:val="eop"/>
                <w:rFonts w:ascii="Calibri" w:hAnsi="Calibri" w:cs="Calibri"/>
                <w:color w:val="000000"/>
                <w:shd w:val="clear" w:color="auto" w:fill="FFFFFF"/>
              </w:rPr>
              <w:t xml:space="preserve"> </w:t>
            </w:r>
          </w:p>
          <w:p w14:paraId="65120B04" w14:textId="77777777" w:rsidR="00CD2547" w:rsidRPr="00423E79" w:rsidRDefault="00CD2547" w:rsidP="00CD2547">
            <w:pPr>
              <w:pStyle w:val="ListParagraph"/>
              <w:numPr>
                <w:ilvl w:val="0"/>
                <w:numId w:val="12"/>
              </w:numPr>
              <w:spacing w:before="40"/>
              <w:rPr>
                <w:rFonts w:asciiTheme="minorHAnsi" w:hAnsiTheme="minorHAnsi" w:cstheme="minorHAnsi"/>
                <w:szCs w:val="24"/>
              </w:rPr>
            </w:pPr>
            <w:r>
              <w:rPr>
                <w:rStyle w:val="eop"/>
                <w:rFonts w:ascii="Calibri" w:hAnsi="Calibri" w:cs="Calibri"/>
                <w:color w:val="000000"/>
                <w:shd w:val="clear" w:color="auto" w:fill="FFFFFF"/>
              </w:rPr>
              <w:t xml:space="preserve">Analyse and update reports on progress against delivery, ensure that risks and issues are monitored on a regular basis and actively updated and mitigated against. </w:t>
            </w:r>
            <w:r w:rsidRPr="00423E79">
              <w:rPr>
                <w:rStyle w:val="eop"/>
                <w:rFonts w:ascii="Calibri" w:hAnsi="Calibri" w:cs="Calibri"/>
                <w:color w:val="000000"/>
                <w:shd w:val="clear" w:color="auto" w:fill="FFFFFF"/>
              </w:rPr>
              <w:t xml:space="preserve">Escalate risks and issues when </w:t>
            </w:r>
            <w:proofErr w:type="gramStart"/>
            <w:r w:rsidRPr="00423E79">
              <w:rPr>
                <w:rStyle w:val="eop"/>
                <w:rFonts w:ascii="Calibri" w:hAnsi="Calibri" w:cs="Calibri"/>
                <w:color w:val="000000"/>
                <w:shd w:val="clear" w:color="auto" w:fill="FFFFFF"/>
              </w:rPr>
              <w:t>appropriate</w:t>
            </w:r>
            <w:proofErr w:type="gramEnd"/>
          </w:p>
          <w:p w14:paraId="003D9537" w14:textId="431184F1" w:rsidR="00CD2547" w:rsidRDefault="00CD2547" w:rsidP="00CD2547">
            <w:pPr>
              <w:pStyle w:val="ListParagraph"/>
              <w:numPr>
                <w:ilvl w:val="0"/>
                <w:numId w:val="12"/>
              </w:numPr>
              <w:spacing w:before="40"/>
              <w:rPr>
                <w:rFonts w:asciiTheme="minorHAnsi" w:hAnsiTheme="minorHAnsi" w:cstheme="minorHAnsi"/>
                <w:szCs w:val="24"/>
              </w:rPr>
            </w:pPr>
            <w:r>
              <w:rPr>
                <w:rFonts w:asciiTheme="minorHAnsi" w:hAnsiTheme="minorHAnsi" w:cstheme="minorHAnsi"/>
                <w:szCs w:val="24"/>
              </w:rPr>
              <w:t xml:space="preserve">Attend appropriate governance meetings/boards and to deputise for CJCC Chair or National Improvement </w:t>
            </w:r>
            <w:r w:rsidR="00804747">
              <w:rPr>
                <w:rFonts w:asciiTheme="minorHAnsi" w:hAnsiTheme="minorHAnsi" w:cstheme="minorHAnsi"/>
                <w:szCs w:val="24"/>
              </w:rPr>
              <w:t>L</w:t>
            </w:r>
            <w:r>
              <w:rPr>
                <w:rFonts w:asciiTheme="minorHAnsi" w:hAnsiTheme="minorHAnsi" w:cstheme="minorHAnsi"/>
                <w:szCs w:val="24"/>
              </w:rPr>
              <w:t xml:space="preserve">ead where </w:t>
            </w:r>
            <w:proofErr w:type="gramStart"/>
            <w:r>
              <w:rPr>
                <w:rFonts w:asciiTheme="minorHAnsi" w:hAnsiTheme="minorHAnsi" w:cstheme="minorHAnsi"/>
                <w:szCs w:val="24"/>
              </w:rPr>
              <w:t>appropriate</w:t>
            </w:r>
            <w:proofErr w:type="gramEnd"/>
            <w:r>
              <w:rPr>
                <w:rFonts w:asciiTheme="minorHAnsi" w:hAnsiTheme="minorHAnsi" w:cstheme="minorHAnsi"/>
                <w:szCs w:val="24"/>
              </w:rPr>
              <w:t xml:space="preserve"> </w:t>
            </w:r>
          </w:p>
          <w:p w14:paraId="5591FCA7" w14:textId="77777777" w:rsidR="00CD2547" w:rsidRDefault="00CD2547" w:rsidP="00CD2547">
            <w:pPr>
              <w:pStyle w:val="ListParagraph"/>
              <w:numPr>
                <w:ilvl w:val="0"/>
                <w:numId w:val="12"/>
              </w:numPr>
              <w:spacing w:before="40"/>
              <w:rPr>
                <w:rFonts w:asciiTheme="minorHAnsi" w:hAnsiTheme="minorHAnsi" w:cstheme="minorHAnsi"/>
                <w:szCs w:val="24"/>
              </w:rPr>
            </w:pPr>
            <w:r>
              <w:rPr>
                <w:rFonts w:asciiTheme="minorHAnsi" w:hAnsiTheme="minorHAnsi" w:cstheme="minorHAnsi"/>
                <w:szCs w:val="24"/>
              </w:rPr>
              <w:t xml:space="preserve">Talk positively about the criminal justice system and what it can achieve building pride and self </w:t>
            </w:r>
            <w:proofErr w:type="gramStart"/>
            <w:r>
              <w:rPr>
                <w:rFonts w:asciiTheme="minorHAnsi" w:hAnsiTheme="minorHAnsi" w:cstheme="minorHAnsi"/>
                <w:szCs w:val="24"/>
              </w:rPr>
              <w:t>esteem</w:t>
            </w:r>
            <w:proofErr w:type="gramEnd"/>
            <w:r>
              <w:rPr>
                <w:rFonts w:asciiTheme="minorHAnsi" w:hAnsiTheme="minorHAnsi" w:cstheme="minorHAnsi"/>
                <w:szCs w:val="24"/>
              </w:rPr>
              <w:t xml:space="preserve"> </w:t>
            </w:r>
          </w:p>
          <w:p w14:paraId="5C9669CF" w14:textId="77777777" w:rsidR="00CD2547" w:rsidRDefault="00CD2547" w:rsidP="00CD2547">
            <w:pPr>
              <w:pStyle w:val="ListParagraph"/>
              <w:numPr>
                <w:ilvl w:val="0"/>
                <w:numId w:val="12"/>
              </w:numPr>
              <w:spacing w:before="40"/>
              <w:rPr>
                <w:rFonts w:asciiTheme="minorHAnsi" w:hAnsiTheme="minorHAnsi" w:cstheme="minorHAnsi"/>
                <w:szCs w:val="24"/>
              </w:rPr>
            </w:pPr>
            <w:r>
              <w:rPr>
                <w:rFonts w:asciiTheme="minorHAnsi" w:hAnsiTheme="minorHAnsi" w:cstheme="minorHAnsi"/>
                <w:szCs w:val="24"/>
              </w:rPr>
              <w:t xml:space="preserve">Work closely with NPCC Committees/Portfolio leads to ensure deliverables are in line with NPCC and wider </w:t>
            </w:r>
            <w:proofErr w:type="gramStart"/>
            <w:r>
              <w:rPr>
                <w:rFonts w:asciiTheme="minorHAnsi" w:hAnsiTheme="minorHAnsi" w:cstheme="minorHAnsi"/>
                <w:szCs w:val="24"/>
              </w:rPr>
              <w:t>priorities</w:t>
            </w:r>
            <w:proofErr w:type="gramEnd"/>
            <w:r>
              <w:rPr>
                <w:rFonts w:asciiTheme="minorHAnsi" w:hAnsiTheme="minorHAnsi" w:cstheme="minorHAnsi"/>
                <w:szCs w:val="24"/>
              </w:rPr>
              <w:t xml:space="preserve"> </w:t>
            </w:r>
          </w:p>
          <w:p w14:paraId="11661BF2" w14:textId="77777777" w:rsidR="00CD2547" w:rsidRDefault="00CD2547" w:rsidP="00CD2547">
            <w:pPr>
              <w:pStyle w:val="ListParagraph"/>
              <w:numPr>
                <w:ilvl w:val="0"/>
                <w:numId w:val="12"/>
              </w:numPr>
              <w:spacing w:before="40"/>
              <w:rPr>
                <w:rFonts w:asciiTheme="minorHAnsi" w:hAnsiTheme="minorHAnsi" w:cstheme="minorHAnsi"/>
                <w:szCs w:val="24"/>
              </w:rPr>
            </w:pPr>
            <w:r>
              <w:rPr>
                <w:rFonts w:asciiTheme="minorHAnsi" w:hAnsiTheme="minorHAnsi" w:cstheme="minorHAnsi"/>
                <w:szCs w:val="24"/>
              </w:rPr>
              <w:t xml:space="preserve">Ensure that the victim is at the heart of decision </w:t>
            </w:r>
            <w:proofErr w:type="gramStart"/>
            <w:r>
              <w:rPr>
                <w:rFonts w:asciiTheme="minorHAnsi" w:hAnsiTheme="minorHAnsi" w:cstheme="minorHAnsi"/>
                <w:szCs w:val="24"/>
              </w:rPr>
              <w:t>making</w:t>
            </w:r>
            <w:proofErr w:type="gramEnd"/>
            <w:r>
              <w:rPr>
                <w:rFonts w:asciiTheme="minorHAnsi" w:hAnsiTheme="minorHAnsi" w:cstheme="minorHAnsi"/>
                <w:szCs w:val="24"/>
              </w:rPr>
              <w:t xml:space="preserve"> </w:t>
            </w:r>
          </w:p>
          <w:p w14:paraId="69433AC6" w14:textId="43B56642" w:rsidR="00A86C66" w:rsidRPr="00541786" w:rsidRDefault="00A86C66" w:rsidP="00CD2547">
            <w:pPr>
              <w:pStyle w:val="ListParagraph"/>
              <w:spacing w:before="40"/>
              <w:rPr>
                <w:rFonts w:asciiTheme="minorHAnsi" w:hAnsiTheme="minorHAnsi" w:cstheme="minorHAnsi"/>
                <w:szCs w:val="24"/>
              </w:rPr>
            </w:pPr>
          </w:p>
        </w:tc>
      </w:tr>
    </w:tbl>
    <w:p w14:paraId="1B349B9B" w14:textId="77777777" w:rsidR="007C4C0D" w:rsidRPr="005B3F08" w:rsidRDefault="007C4C0D" w:rsidP="00A3315E">
      <w:pPr>
        <w:rPr>
          <w:rFonts w:asciiTheme="minorHAnsi" w:hAnsiTheme="minorHAnsi" w:cstheme="minorHAnsi"/>
          <w:szCs w:val="24"/>
        </w:rPr>
      </w:pPr>
    </w:p>
    <w:sectPr w:rsidR="007C4C0D" w:rsidRPr="005B3F08" w:rsidSect="00FA73F0">
      <w:headerReference w:type="even" r:id="rId13"/>
      <w:headerReference w:type="default" r:id="rId14"/>
      <w:footerReference w:type="even" r:id="rId15"/>
      <w:footerReference w:type="default" r:id="rId16"/>
      <w:headerReference w:type="first" r:id="rId17"/>
      <w:footerReference w:type="first" r:id="rId18"/>
      <w:pgSz w:w="11909" w:h="16834" w:code="9"/>
      <w:pgMar w:top="1276" w:right="1152" w:bottom="720" w:left="1152" w:header="706"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2711F" w14:textId="77777777" w:rsidR="0010523D" w:rsidRDefault="0010523D">
      <w:r>
        <w:separator/>
      </w:r>
    </w:p>
  </w:endnote>
  <w:endnote w:type="continuationSeparator" w:id="0">
    <w:p w14:paraId="14CD01F0" w14:textId="77777777" w:rsidR="0010523D" w:rsidRDefault="0010523D">
      <w:r>
        <w:continuationSeparator/>
      </w:r>
    </w:p>
  </w:endnote>
  <w:endnote w:type="continuationNotice" w:id="1">
    <w:p w14:paraId="220ADEB5" w14:textId="77777777" w:rsidR="0010523D" w:rsidRDefault="001052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F4316" w14:textId="77777777" w:rsidR="00C57B1A" w:rsidRDefault="00C57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DDB4" w14:textId="77777777" w:rsidR="00244E4E" w:rsidRDefault="00244E4E">
    <w:pPr>
      <w:pStyle w:val="Footer"/>
      <w:tabs>
        <w:tab w:val="clear" w:pos="8611"/>
        <w:tab w:val="right" w:pos="9630"/>
      </w:tabs>
    </w:pPr>
    <w:r>
      <w:rPr>
        <w:sz w:val="12"/>
      </w:rPr>
      <w:t>V1</w:t>
    </w:r>
    <w:r>
      <w:rPr>
        <w:sz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2648" w14:textId="77777777" w:rsidR="00C57B1A" w:rsidRDefault="00C57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AA636" w14:textId="77777777" w:rsidR="0010523D" w:rsidRDefault="0010523D">
      <w:r>
        <w:separator/>
      </w:r>
    </w:p>
  </w:footnote>
  <w:footnote w:type="continuationSeparator" w:id="0">
    <w:p w14:paraId="5AE31D1A" w14:textId="77777777" w:rsidR="0010523D" w:rsidRDefault="0010523D">
      <w:r>
        <w:continuationSeparator/>
      </w:r>
    </w:p>
  </w:footnote>
  <w:footnote w:type="continuationNotice" w:id="1">
    <w:p w14:paraId="1A41932D" w14:textId="77777777" w:rsidR="0010523D" w:rsidRDefault="001052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B06E" w14:textId="77777777" w:rsidR="00C57B1A" w:rsidRDefault="00C57B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E08C" w14:textId="77777777" w:rsidR="00244E4E" w:rsidRPr="00296CC3" w:rsidRDefault="00244E4E" w:rsidP="00A66A7C">
    <w:pPr>
      <w:pStyle w:val="Header"/>
      <w:tabs>
        <w:tab w:val="right" w:pos="8640"/>
      </w:tabs>
      <w:jc w:val="center"/>
      <w:rPr>
        <w:rFonts w:ascii="Arial" w:hAnsi="Arial" w:cs="Arial"/>
        <w:b/>
        <w:sz w:val="20"/>
      </w:rPr>
    </w:pPr>
    <w:r>
      <w:rPr>
        <w:rFonts w:ascii="Arial" w:hAnsi="Arial" w:cs="Arial"/>
        <w:b/>
        <w:sz w:val="20"/>
      </w:rPr>
      <w:t>NOT PROTECTIVELY MARKED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60666" w14:textId="77777777" w:rsidR="00C57B1A" w:rsidRDefault="00C57B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5BF"/>
    <w:multiLevelType w:val="hybridMultilevel"/>
    <w:tmpl w:val="26ACE8E2"/>
    <w:lvl w:ilvl="0" w:tplc="7ED643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160F6"/>
    <w:multiLevelType w:val="hybridMultilevel"/>
    <w:tmpl w:val="6F3AA388"/>
    <w:lvl w:ilvl="0" w:tplc="37807AB0">
      <w:start w:val="1"/>
      <w:numFmt w:val="bullet"/>
      <w:lvlText w:val=""/>
      <w:lvlJc w:val="left"/>
      <w:pPr>
        <w:ind w:left="720" w:hanging="360"/>
      </w:pPr>
      <w:rPr>
        <w:rFonts w:ascii="Symbol" w:hAnsi="Symbol" w:hint="default"/>
      </w:rPr>
    </w:lvl>
    <w:lvl w:ilvl="1" w:tplc="4FCA71DA">
      <w:start w:val="1"/>
      <w:numFmt w:val="bullet"/>
      <w:lvlText w:val="o"/>
      <w:lvlJc w:val="left"/>
      <w:pPr>
        <w:ind w:left="1440" w:hanging="360"/>
      </w:pPr>
      <w:rPr>
        <w:rFonts w:ascii="Courier New" w:hAnsi="Courier New" w:hint="default"/>
      </w:rPr>
    </w:lvl>
    <w:lvl w:ilvl="2" w:tplc="1E9814B4">
      <w:start w:val="1"/>
      <w:numFmt w:val="bullet"/>
      <w:lvlText w:val=""/>
      <w:lvlJc w:val="left"/>
      <w:pPr>
        <w:ind w:left="2160" w:hanging="360"/>
      </w:pPr>
      <w:rPr>
        <w:rFonts w:ascii="Wingdings" w:hAnsi="Wingdings" w:hint="default"/>
      </w:rPr>
    </w:lvl>
    <w:lvl w:ilvl="3" w:tplc="B8727D4A">
      <w:start w:val="1"/>
      <w:numFmt w:val="bullet"/>
      <w:lvlText w:val=""/>
      <w:lvlJc w:val="left"/>
      <w:pPr>
        <w:ind w:left="2880" w:hanging="360"/>
      </w:pPr>
      <w:rPr>
        <w:rFonts w:ascii="Symbol" w:hAnsi="Symbol" w:hint="default"/>
      </w:rPr>
    </w:lvl>
    <w:lvl w:ilvl="4" w:tplc="12B4056E">
      <w:start w:val="1"/>
      <w:numFmt w:val="bullet"/>
      <w:lvlText w:val="o"/>
      <w:lvlJc w:val="left"/>
      <w:pPr>
        <w:ind w:left="3600" w:hanging="360"/>
      </w:pPr>
      <w:rPr>
        <w:rFonts w:ascii="Courier New" w:hAnsi="Courier New" w:hint="default"/>
      </w:rPr>
    </w:lvl>
    <w:lvl w:ilvl="5" w:tplc="BFD4B9E4">
      <w:start w:val="1"/>
      <w:numFmt w:val="bullet"/>
      <w:lvlText w:val=""/>
      <w:lvlJc w:val="left"/>
      <w:pPr>
        <w:ind w:left="4320" w:hanging="360"/>
      </w:pPr>
      <w:rPr>
        <w:rFonts w:ascii="Wingdings" w:hAnsi="Wingdings" w:hint="default"/>
      </w:rPr>
    </w:lvl>
    <w:lvl w:ilvl="6" w:tplc="09869FEA">
      <w:start w:val="1"/>
      <w:numFmt w:val="bullet"/>
      <w:lvlText w:val=""/>
      <w:lvlJc w:val="left"/>
      <w:pPr>
        <w:ind w:left="5040" w:hanging="360"/>
      </w:pPr>
      <w:rPr>
        <w:rFonts w:ascii="Symbol" w:hAnsi="Symbol" w:hint="default"/>
      </w:rPr>
    </w:lvl>
    <w:lvl w:ilvl="7" w:tplc="80E09504">
      <w:start w:val="1"/>
      <w:numFmt w:val="bullet"/>
      <w:lvlText w:val="o"/>
      <w:lvlJc w:val="left"/>
      <w:pPr>
        <w:ind w:left="5760" w:hanging="360"/>
      </w:pPr>
      <w:rPr>
        <w:rFonts w:ascii="Courier New" w:hAnsi="Courier New" w:hint="default"/>
      </w:rPr>
    </w:lvl>
    <w:lvl w:ilvl="8" w:tplc="49C0D572">
      <w:start w:val="1"/>
      <w:numFmt w:val="bullet"/>
      <w:lvlText w:val=""/>
      <w:lvlJc w:val="left"/>
      <w:pPr>
        <w:ind w:left="6480" w:hanging="360"/>
      </w:pPr>
      <w:rPr>
        <w:rFonts w:ascii="Wingdings" w:hAnsi="Wingdings" w:hint="default"/>
      </w:rPr>
    </w:lvl>
  </w:abstractNum>
  <w:abstractNum w:abstractNumId="2" w15:restartNumberingAfterBreak="0">
    <w:nsid w:val="06993F4B"/>
    <w:multiLevelType w:val="hybridMultilevel"/>
    <w:tmpl w:val="AB28B7F8"/>
    <w:lvl w:ilvl="0" w:tplc="A4EED562">
      <w:start w:val="2"/>
      <w:numFmt w:val="bullet"/>
      <w:lvlText w:val="-"/>
      <w:lvlJc w:val="left"/>
      <w:pPr>
        <w:ind w:left="960" w:hanging="360"/>
      </w:pPr>
      <w:rPr>
        <w:rFonts w:ascii="Arial" w:eastAsia="Times New Roman" w:hAnsi="Arial" w:cs="Arial" w:hint="default"/>
        <w:sz w:val="20"/>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3" w15:restartNumberingAfterBreak="0">
    <w:nsid w:val="0D1A4D1A"/>
    <w:multiLevelType w:val="hybridMultilevel"/>
    <w:tmpl w:val="3944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7B3750"/>
    <w:multiLevelType w:val="hybridMultilevel"/>
    <w:tmpl w:val="23A26D20"/>
    <w:lvl w:ilvl="0" w:tplc="DBA01AD6">
      <w:start w:val="1"/>
      <w:numFmt w:val="bullet"/>
      <w:lvlText w:val=""/>
      <w:lvlJc w:val="left"/>
      <w:pPr>
        <w:ind w:left="720" w:hanging="360"/>
      </w:pPr>
      <w:rPr>
        <w:rFonts w:ascii="Symbol" w:hAnsi="Symbol" w:hint="default"/>
      </w:rPr>
    </w:lvl>
    <w:lvl w:ilvl="1" w:tplc="F03A636C">
      <w:start w:val="1"/>
      <w:numFmt w:val="bullet"/>
      <w:lvlText w:val="o"/>
      <w:lvlJc w:val="left"/>
      <w:pPr>
        <w:ind w:left="1440" w:hanging="360"/>
      </w:pPr>
      <w:rPr>
        <w:rFonts w:ascii="Courier New" w:hAnsi="Courier New" w:hint="default"/>
      </w:rPr>
    </w:lvl>
    <w:lvl w:ilvl="2" w:tplc="956CBF18">
      <w:start w:val="1"/>
      <w:numFmt w:val="bullet"/>
      <w:lvlText w:val=""/>
      <w:lvlJc w:val="left"/>
      <w:pPr>
        <w:ind w:left="2160" w:hanging="360"/>
      </w:pPr>
      <w:rPr>
        <w:rFonts w:ascii="Wingdings" w:hAnsi="Wingdings" w:hint="default"/>
      </w:rPr>
    </w:lvl>
    <w:lvl w:ilvl="3" w:tplc="A3FC956C">
      <w:start w:val="1"/>
      <w:numFmt w:val="bullet"/>
      <w:lvlText w:val=""/>
      <w:lvlJc w:val="left"/>
      <w:pPr>
        <w:ind w:left="2880" w:hanging="360"/>
      </w:pPr>
      <w:rPr>
        <w:rFonts w:ascii="Symbol" w:hAnsi="Symbol" w:hint="default"/>
      </w:rPr>
    </w:lvl>
    <w:lvl w:ilvl="4" w:tplc="DCBCBC26">
      <w:start w:val="1"/>
      <w:numFmt w:val="bullet"/>
      <w:lvlText w:val="o"/>
      <w:lvlJc w:val="left"/>
      <w:pPr>
        <w:ind w:left="3600" w:hanging="360"/>
      </w:pPr>
      <w:rPr>
        <w:rFonts w:ascii="Courier New" w:hAnsi="Courier New" w:hint="default"/>
      </w:rPr>
    </w:lvl>
    <w:lvl w:ilvl="5" w:tplc="7604D188">
      <w:start w:val="1"/>
      <w:numFmt w:val="bullet"/>
      <w:lvlText w:val=""/>
      <w:lvlJc w:val="left"/>
      <w:pPr>
        <w:ind w:left="4320" w:hanging="360"/>
      </w:pPr>
      <w:rPr>
        <w:rFonts w:ascii="Wingdings" w:hAnsi="Wingdings" w:hint="default"/>
      </w:rPr>
    </w:lvl>
    <w:lvl w:ilvl="6" w:tplc="F24AAEA4">
      <w:start w:val="1"/>
      <w:numFmt w:val="bullet"/>
      <w:lvlText w:val=""/>
      <w:lvlJc w:val="left"/>
      <w:pPr>
        <w:ind w:left="5040" w:hanging="360"/>
      </w:pPr>
      <w:rPr>
        <w:rFonts w:ascii="Symbol" w:hAnsi="Symbol" w:hint="default"/>
      </w:rPr>
    </w:lvl>
    <w:lvl w:ilvl="7" w:tplc="4B3CBB4E">
      <w:start w:val="1"/>
      <w:numFmt w:val="bullet"/>
      <w:lvlText w:val="o"/>
      <w:lvlJc w:val="left"/>
      <w:pPr>
        <w:ind w:left="5760" w:hanging="360"/>
      </w:pPr>
      <w:rPr>
        <w:rFonts w:ascii="Courier New" w:hAnsi="Courier New" w:hint="default"/>
      </w:rPr>
    </w:lvl>
    <w:lvl w:ilvl="8" w:tplc="3F8EA00E">
      <w:start w:val="1"/>
      <w:numFmt w:val="bullet"/>
      <w:lvlText w:val=""/>
      <w:lvlJc w:val="left"/>
      <w:pPr>
        <w:ind w:left="6480" w:hanging="360"/>
      </w:pPr>
      <w:rPr>
        <w:rFonts w:ascii="Wingdings" w:hAnsi="Wingdings" w:hint="default"/>
      </w:rPr>
    </w:lvl>
  </w:abstractNum>
  <w:abstractNum w:abstractNumId="5" w15:restartNumberingAfterBreak="0">
    <w:nsid w:val="391E7998"/>
    <w:multiLevelType w:val="hybridMultilevel"/>
    <w:tmpl w:val="FA4A9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C959D7"/>
    <w:multiLevelType w:val="hybridMultilevel"/>
    <w:tmpl w:val="B9DA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A767B"/>
    <w:multiLevelType w:val="hybridMultilevel"/>
    <w:tmpl w:val="2CA4152E"/>
    <w:lvl w:ilvl="0" w:tplc="DE32C2AC">
      <w:start w:val="1"/>
      <w:numFmt w:val="bullet"/>
      <w:lvlText w:val=""/>
      <w:lvlJc w:val="left"/>
      <w:pPr>
        <w:ind w:left="720" w:hanging="360"/>
      </w:pPr>
      <w:rPr>
        <w:rFonts w:ascii="Symbol" w:hAnsi="Symbol" w:hint="default"/>
      </w:rPr>
    </w:lvl>
    <w:lvl w:ilvl="1" w:tplc="C5E22216">
      <w:start w:val="1"/>
      <w:numFmt w:val="bullet"/>
      <w:lvlText w:val="o"/>
      <w:lvlJc w:val="left"/>
      <w:pPr>
        <w:ind w:left="1440" w:hanging="360"/>
      </w:pPr>
      <w:rPr>
        <w:rFonts w:ascii="Courier New" w:hAnsi="Courier New" w:hint="default"/>
      </w:rPr>
    </w:lvl>
    <w:lvl w:ilvl="2" w:tplc="FEB06FAC">
      <w:start w:val="1"/>
      <w:numFmt w:val="bullet"/>
      <w:lvlText w:val=""/>
      <w:lvlJc w:val="left"/>
      <w:pPr>
        <w:ind w:left="2160" w:hanging="360"/>
      </w:pPr>
      <w:rPr>
        <w:rFonts w:ascii="Wingdings" w:hAnsi="Wingdings" w:hint="default"/>
      </w:rPr>
    </w:lvl>
    <w:lvl w:ilvl="3" w:tplc="8F9A832E">
      <w:start w:val="1"/>
      <w:numFmt w:val="bullet"/>
      <w:lvlText w:val=""/>
      <w:lvlJc w:val="left"/>
      <w:pPr>
        <w:ind w:left="2880" w:hanging="360"/>
      </w:pPr>
      <w:rPr>
        <w:rFonts w:ascii="Symbol" w:hAnsi="Symbol" w:hint="default"/>
      </w:rPr>
    </w:lvl>
    <w:lvl w:ilvl="4" w:tplc="10226020">
      <w:start w:val="1"/>
      <w:numFmt w:val="bullet"/>
      <w:lvlText w:val="o"/>
      <w:lvlJc w:val="left"/>
      <w:pPr>
        <w:ind w:left="3600" w:hanging="360"/>
      </w:pPr>
      <w:rPr>
        <w:rFonts w:ascii="Courier New" w:hAnsi="Courier New" w:hint="default"/>
      </w:rPr>
    </w:lvl>
    <w:lvl w:ilvl="5" w:tplc="2A265B28">
      <w:start w:val="1"/>
      <w:numFmt w:val="bullet"/>
      <w:lvlText w:val=""/>
      <w:lvlJc w:val="left"/>
      <w:pPr>
        <w:ind w:left="4320" w:hanging="360"/>
      </w:pPr>
      <w:rPr>
        <w:rFonts w:ascii="Wingdings" w:hAnsi="Wingdings" w:hint="default"/>
      </w:rPr>
    </w:lvl>
    <w:lvl w:ilvl="6" w:tplc="92846AEC">
      <w:start w:val="1"/>
      <w:numFmt w:val="bullet"/>
      <w:lvlText w:val=""/>
      <w:lvlJc w:val="left"/>
      <w:pPr>
        <w:ind w:left="5040" w:hanging="360"/>
      </w:pPr>
      <w:rPr>
        <w:rFonts w:ascii="Symbol" w:hAnsi="Symbol" w:hint="default"/>
      </w:rPr>
    </w:lvl>
    <w:lvl w:ilvl="7" w:tplc="76CE330C">
      <w:start w:val="1"/>
      <w:numFmt w:val="bullet"/>
      <w:lvlText w:val="o"/>
      <w:lvlJc w:val="left"/>
      <w:pPr>
        <w:ind w:left="5760" w:hanging="360"/>
      </w:pPr>
      <w:rPr>
        <w:rFonts w:ascii="Courier New" w:hAnsi="Courier New" w:hint="default"/>
      </w:rPr>
    </w:lvl>
    <w:lvl w:ilvl="8" w:tplc="DF208E4A">
      <w:start w:val="1"/>
      <w:numFmt w:val="bullet"/>
      <w:lvlText w:val=""/>
      <w:lvlJc w:val="left"/>
      <w:pPr>
        <w:ind w:left="6480" w:hanging="360"/>
      </w:pPr>
      <w:rPr>
        <w:rFonts w:ascii="Wingdings" w:hAnsi="Wingdings" w:hint="default"/>
      </w:rPr>
    </w:lvl>
  </w:abstractNum>
  <w:abstractNum w:abstractNumId="8" w15:restartNumberingAfterBreak="0">
    <w:nsid w:val="444D7D6F"/>
    <w:multiLevelType w:val="hybridMultilevel"/>
    <w:tmpl w:val="9C9EE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906F0A"/>
    <w:multiLevelType w:val="hybridMultilevel"/>
    <w:tmpl w:val="2D2A2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6821D5"/>
    <w:multiLevelType w:val="hybridMultilevel"/>
    <w:tmpl w:val="261A2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C14B11"/>
    <w:multiLevelType w:val="hybridMultilevel"/>
    <w:tmpl w:val="6778E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6E0C16"/>
    <w:multiLevelType w:val="hybridMultilevel"/>
    <w:tmpl w:val="919C9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A93862"/>
    <w:multiLevelType w:val="hybridMultilevel"/>
    <w:tmpl w:val="ACC0F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D44AFC"/>
    <w:multiLevelType w:val="hybridMultilevel"/>
    <w:tmpl w:val="363AC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CB3057"/>
    <w:multiLevelType w:val="hybridMultilevel"/>
    <w:tmpl w:val="6FCC7C96"/>
    <w:lvl w:ilvl="0" w:tplc="89DEA394">
      <w:start w:val="1"/>
      <w:numFmt w:val="bullet"/>
      <w:suff w:val="space"/>
      <w:lvlText w:val=""/>
      <w:lvlJc w:val="left"/>
      <w:pPr>
        <w:ind w:left="567" w:hanging="20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6B0798"/>
    <w:multiLevelType w:val="hybridMultilevel"/>
    <w:tmpl w:val="FAE6F728"/>
    <w:lvl w:ilvl="0" w:tplc="6D6C5B16">
      <w:start w:val="1"/>
      <w:numFmt w:val="bullet"/>
      <w:lvlText w:val=""/>
      <w:lvlJc w:val="left"/>
      <w:pPr>
        <w:ind w:left="720" w:hanging="360"/>
      </w:pPr>
      <w:rPr>
        <w:rFonts w:ascii="Symbol" w:hAnsi="Symbol" w:hint="default"/>
      </w:rPr>
    </w:lvl>
    <w:lvl w:ilvl="1" w:tplc="DFCE6A76">
      <w:start w:val="1"/>
      <w:numFmt w:val="bullet"/>
      <w:lvlText w:val="o"/>
      <w:lvlJc w:val="left"/>
      <w:pPr>
        <w:ind w:left="1440" w:hanging="360"/>
      </w:pPr>
      <w:rPr>
        <w:rFonts w:ascii="Courier New" w:hAnsi="Courier New" w:hint="default"/>
      </w:rPr>
    </w:lvl>
    <w:lvl w:ilvl="2" w:tplc="C5386926">
      <w:start w:val="1"/>
      <w:numFmt w:val="bullet"/>
      <w:lvlText w:val=""/>
      <w:lvlJc w:val="left"/>
      <w:pPr>
        <w:ind w:left="2160" w:hanging="360"/>
      </w:pPr>
      <w:rPr>
        <w:rFonts w:ascii="Wingdings" w:hAnsi="Wingdings" w:hint="default"/>
      </w:rPr>
    </w:lvl>
    <w:lvl w:ilvl="3" w:tplc="71F64AEE">
      <w:start w:val="1"/>
      <w:numFmt w:val="bullet"/>
      <w:lvlText w:val=""/>
      <w:lvlJc w:val="left"/>
      <w:pPr>
        <w:ind w:left="2880" w:hanging="360"/>
      </w:pPr>
      <w:rPr>
        <w:rFonts w:ascii="Symbol" w:hAnsi="Symbol" w:hint="default"/>
      </w:rPr>
    </w:lvl>
    <w:lvl w:ilvl="4" w:tplc="1B6A1DA8">
      <w:start w:val="1"/>
      <w:numFmt w:val="bullet"/>
      <w:lvlText w:val="o"/>
      <w:lvlJc w:val="left"/>
      <w:pPr>
        <w:ind w:left="3600" w:hanging="360"/>
      </w:pPr>
      <w:rPr>
        <w:rFonts w:ascii="Courier New" w:hAnsi="Courier New" w:hint="default"/>
      </w:rPr>
    </w:lvl>
    <w:lvl w:ilvl="5" w:tplc="1E2CE7FC">
      <w:start w:val="1"/>
      <w:numFmt w:val="bullet"/>
      <w:lvlText w:val=""/>
      <w:lvlJc w:val="left"/>
      <w:pPr>
        <w:ind w:left="4320" w:hanging="360"/>
      </w:pPr>
      <w:rPr>
        <w:rFonts w:ascii="Wingdings" w:hAnsi="Wingdings" w:hint="default"/>
      </w:rPr>
    </w:lvl>
    <w:lvl w:ilvl="6" w:tplc="4058FD62">
      <w:start w:val="1"/>
      <w:numFmt w:val="bullet"/>
      <w:lvlText w:val=""/>
      <w:lvlJc w:val="left"/>
      <w:pPr>
        <w:ind w:left="5040" w:hanging="360"/>
      </w:pPr>
      <w:rPr>
        <w:rFonts w:ascii="Symbol" w:hAnsi="Symbol" w:hint="default"/>
      </w:rPr>
    </w:lvl>
    <w:lvl w:ilvl="7" w:tplc="264EFAE6">
      <w:start w:val="1"/>
      <w:numFmt w:val="bullet"/>
      <w:lvlText w:val="o"/>
      <w:lvlJc w:val="left"/>
      <w:pPr>
        <w:ind w:left="5760" w:hanging="360"/>
      </w:pPr>
      <w:rPr>
        <w:rFonts w:ascii="Courier New" w:hAnsi="Courier New" w:hint="default"/>
      </w:rPr>
    </w:lvl>
    <w:lvl w:ilvl="8" w:tplc="D192789E">
      <w:start w:val="1"/>
      <w:numFmt w:val="bullet"/>
      <w:lvlText w:val=""/>
      <w:lvlJc w:val="left"/>
      <w:pPr>
        <w:ind w:left="6480" w:hanging="360"/>
      </w:pPr>
      <w:rPr>
        <w:rFonts w:ascii="Wingdings" w:hAnsi="Wingdings" w:hint="default"/>
      </w:rPr>
    </w:lvl>
  </w:abstractNum>
  <w:num w:numId="1" w16cid:durableId="606305364">
    <w:abstractNumId w:val="5"/>
  </w:num>
  <w:num w:numId="2" w16cid:durableId="31150680">
    <w:abstractNumId w:val="11"/>
  </w:num>
  <w:num w:numId="3" w16cid:durableId="1395927375">
    <w:abstractNumId w:val="6"/>
  </w:num>
  <w:num w:numId="4" w16cid:durableId="562834893">
    <w:abstractNumId w:val="9"/>
  </w:num>
  <w:num w:numId="5" w16cid:durableId="1969820534">
    <w:abstractNumId w:val="2"/>
  </w:num>
  <w:num w:numId="6" w16cid:durableId="379936147">
    <w:abstractNumId w:val="10"/>
  </w:num>
  <w:num w:numId="7" w16cid:durableId="817918126">
    <w:abstractNumId w:val="14"/>
  </w:num>
  <w:num w:numId="8" w16cid:durableId="553351758">
    <w:abstractNumId w:val="15"/>
  </w:num>
  <w:num w:numId="9" w16cid:durableId="1984310996">
    <w:abstractNumId w:val="0"/>
  </w:num>
  <w:num w:numId="10" w16cid:durableId="75711613">
    <w:abstractNumId w:val="3"/>
  </w:num>
  <w:num w:numId="11" w16cid:durableId="1870097757">
    <w:abstractNumId w:val="4"/>
  </w:num>
  <w:num w:numId="12" w16cid:durableId="473252640">
    <w:abstractNumId w:val="12"/>
  </w:num>
  <w:num w:numId="13" w16cid:durableId="1128821701">
    <w:abstractNumId w:val="7"/>
  </w:num>
  <w:num w:numId="14" w16cid:durableId="2073772402">
    <w:abstractNumId w:val="1"/>
  </w:num>
  <w:num w:numId="15" w16cid:durableId="925505022">
    <w:abstractNumId w:val="13"/>
  </w:num>
  <w:num w:numId="16" w16cid:durableId="1076778522">
    <w:abstractNumId w:val="8"/>
  </w:num>
  <w:num w:numId="17" w16cid:durableId="1589344791">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0C"/>
    <w:rsid w:val="000015A8"/>
    <w:rsid w:val="00003760"/>
    <w:rsid w:val="000118C8"/>
    <w:rsid w:val="00013459"/>
    <w:rsid w:val="00013527"/>
    <w:rsid w:val="0001407D"/>
    <w:rsid w:val="0001770C"/>
    <w:rsid w:val="000220F5"/>
    <w:rsid w:val="00025EAE"/>
    <w:rsid w:val="00030C37"/>
    <w:rsid w:val="00031B24"/>
    <w:rsid w:val="00041F2F"/>
    <w:rsid w:val="000420C5"/>
    <w:rsid w:val="00044A54"/>
    <w:rsid w:val="00044CEE"/>
    <w:rsid w:val="00050D05"/>
    <w:rsid w:val="00051359"/>
    <w:rsid w:val="0005164E"/>
    <w:rsid w:val="00053A55"/>
    <w:rsid w:val="0005404D"/>
    <w:rsid w:val="0006201E"/>
    <w:rsid w:val="00063B8F"/>
    <w:rsid w:val="00070694"/>
    <w:rsid w:val="00076855"/>
    <w:rsid w:val="000776E4"/>
    <w:rsid w:val="00080068"/>
    <w:rsid w:val="00080F89"/>
    <w:rsid w:val="00080FE0"/>
    <w:rsid w:val="0008148B"/>
    <w:rsid w:val="0008235C"/>
    <w:rsid w:val="00084686"/>
    <w:rsid w:val="00090C1F"/>
    <w:rsid w:val="00090C27"/>
    <w:rsid w:val="000A1BEA"/>
    <w:rsid w:val="000A2BFE"/>
    <w:rsid w:val="000A355F"/>
    <w:rsid w:val="000A4B2A"/>
    <w:rsid w:val="000B0293"/>
    <w:rsid w:val="000B0CC9"/>
    <w:rsid w:val="000B1537"/>
    <w:rsid w:val="000B39FC"/>
    <w:rsid w:val="000B4136"/>
    <w:rsid w:val="000B60C3"/>
    <w:rsid w:val="000C184A"/>
    <w:rsid w:val="000C610C"/>
    <w:rsid w:val="000D1528"/>
    <w:rsid w:val="000D3A58"/>
    <w:rsid w:val="000D6FE5"/>
    <w:rsid w:val="000E0BC1"/>
    <w:rsid w:val="000F10E8"/>
    <w:rsid w:val="000F3028"/>
    <w:rsid w:val="000F314C"/>
    <w:rsid w:val="000F37CC"/>
    <w:rsid w:val="00103083"/>
    <w:rsid w:val="0010523D"/>
    <w:rsid w:val="0010525B"/>
    <w:rsid w:val="0011771E"/>
    <w:rsid w:val="00117E14"/>
    <w:rsid w:val="00122097"/>
    <w:rsid w:val="0012662B"/>
    <w:rsid w:val="00130C86"/>
    <w:rsid w:val="00131334"/>
    <w:rsid w:val="001316D0"/>
    <w:rsid w:val="0013305D"/>
    <w:rsid w:val="00133CB0"/>
    <w:rsid w:val="00135A41"/>
    <w:rsid w:val="00145F7B"/>
    <w:rsid w:val="001467CA"/>
    <w:rsid w:val="00150674"/>
    <w:rsid w:val="00152425"/>
    <w:rsid w:val="00160434"/>
    <w:rsid w:val="00165322"/>
    <w:rsid w:val="001654FA"/>
    <w:rsid w:val="001669A8"/>
    <w:rsid w:val="00173D6A"/>
    <w:rsid w:val="00174EAA"/>
    <w:rsid w:val="00175A3C"/>
    <w:rsid w:val="00176F6E"/>
    <w:rsid w:val="00181A38"/>
    <w:rsid w:val="001844B4"/>
    <w:rsid w:val="001936D9"/>
    <w:rsid w:val="001A112A"/>
    <w:rsid w:val="001A7BE8"/>
    <w:rsid w:val="001B2DE3"/>
    <w:rsid w:val="001C2AC2"/>
    <w:rsid w:val="001C3299"/>
    <w:rsid w:val="001D66B2"/>
    <w:rsid w:val="001E1AE7"/>
    <w:rsid w:val="001E35B3"/>
    <w:rsid w:val="001E69D9"/>
    <w:rsid w:val="001F3232"/>
    <w:rsid w:val="00201470"/>
    <w:rsid w:val="002060C2"/>
    <w:rsid w:val="002171FF"/>
    <w:rsid w:val="00220D22"/>
    <w:rsid w:val="002218B9"/>
    <w:rsid w:val="002346B6"/>
    <w:rsid w:val="00244E4E"/>
    <w:rsid w:val="002465E5"/>
    <w:rsid w:val="0025404F"/>
    <w:rsid w:val="002575CD"/>
    <w:rsid w:val="0027019B"/>
    <w:rsid w:val="00283B36"/>
    <w:rsid w:val="00287FE3"/>
    <w:rsid w:val="0029253A"/>
    <w:rsid w:val="0029434E"/>
    <w:rsid w:val="0029554F"/>
    <w:rsid w:val="002A0FA3"/>
    <w:rsid w:val="002A146B"/>
    <w:rsid w:val="002A7340"/>
    <w:rsid w:val="002B3B65"/>
    <w:rsid w:val="002B660E"/>
    <w:rsid w:val="002C228B"/>
    <w:rsid w:val="002C5843"/>
    <w:rsid w:val="002C5E22"/>
    <w:rsid w:val="002C6F98"/>
    <w:rsid w:val="002D126E"/>
    <w:rsid w:val="002D3650"/>
    <w:rsid w:val="002D5EDC"/>
    <w:rsid w:val="002E1A06"/>
    <w:rsid w:val="002E1D5B"/>
    <w:rsid w:val="002E3EC1"/>
    <w:rsid w:val="002F2DAF"/>
    <w:rsid w:val="002F4A40"/>
    <w:rsid w:val="002F7C78"/>
    <w:rsid w:val="00303DD1"/>
    <w:rsid w:val="00306AC3"/>
    <w:rsid w:val="00307C1B"/>
    <w:rsid w:val="003103A6"/>
    <w:rsid w:val="00311740"/>
    <w:rsid w:val="0032326F"/>
    <w:rsid w:val="003272EA"/>
    <w:rsid w:val="003316F8"/>
    <w:rsid w:val="00334A70"/>
    <w:rsid w:val="003352DF"/>
    <w:rsid w:val="0034034D"/>
    <w:rsid w:val="00341C96"/>
    <w:rsid w:val="00352CB7"/>
    <w:rsid w:val="003540EA"/>
    <w:rsid w:val="00364131"/>
    <w:rsid w:val="00367517"/>
    <w:rsid w:val="00390AD0"/>
    <w:rsid w:val="00393BC9"/>
    <w:rsid w:val="003A2555"/>
    <w:rsid w:val="003A44B2"/>
    <w:rsid w:val="003A4BE8"/>
    <w:rsid w:val="003A61AF"/>
    <w:rsid w:val="003B076C"/>
    <w:rsid w:val="003B2A6B"/>
    <w:rsid w:val="003D421A"/>
    <w:rsid w:val="003E1F3B"/>
    <w:rsid w:val="003E3640"/>
    <w:rsid w:val="00402D5E"/>
    <w:rsid w:val="0041163B"/>
    <w:rsid w:val="00414A03"/>
    <w:rsid w:val="00420A25"/>
    <w:rsid w:val="00424AE4"/>
    <w:rsid w:val="00425810"/>
    <w:rsid w:val="00425C97"/>
    <w:rsid w:val="004448D0"/>
    <w:rsid w:val="00444CAB"/>
    <w:rsid w:val="00445E79"/>
    <w:rsid w:val="00446454"/>
    <w:rsid w:val="0044763F"/>
    <w:rsid w:val="004505EC"/>
    <w:rsid w:val="004548B8"/>
    <w:rsid w:val="00455C6A"/>
    <w:rsid w:val="004652A6"/>
    <w:rsid w:val="00465369"/>
    <w:rsid w:val="00467FC0"/>
    <w:rsid w:val="00474186"/>
    <w:rsid w:val="00486F42"/>
    <w:rsid w:val="00491BFF"/>
    <w:rsid w:val="0049325C"/>
    <w:rsid w:val="00494D90"/>
    <w:rsid w:val="004A7C8F"/>
    <w:rsid w:val="004B0ABC"/>
    <w:rsid w:val="004B205A"/>
    <w:rsid w:val="004B3ABC"/>
    <w:rsid w:val="004B3BD9"/>
    <w:rsid w:val="004B4327"/>
    <w:rsid w:val="004B4951"/>
    <w:rsid w:val="004C2F12"/>
    <w:rsid w:val="004C4351"/>
    <w:rsid w:val="004D0C27"/>
    <w:rsid w:val="004D3498"/>
    <w:rsid w:val="004D3638"/>
    <w:rsid w:val="004D4D38"/>
    <w:rsid w:val="004E1BA3"/>
    <w:rsid w:val="004E3DFD"/>
    <w:rsid w:val="004E433F"/>
    <w:rsid w:val="004E6D6D"/>
    <w:rsid w:val="004F4E70"/>
    <w:rsid w:val="00502FC7"/>
    <w:rsid w:val="00503FEA"/>
    <w:rsid w:val="00512E51"/>
    <w:rsid w:val="00521F93"/>
    <w:rsid w:val="00541786"/>
    <w:rsid w:val="00541ACC"/>
    <w:rsid w:val="00542806"/>
    <w:rsid w:val="0055247E"/>
    <w:rsid w:val="00553E89"/>
    <w:rsid w:val="0057187B"/>
    <w:rsid w:val="005809F4"/>
    <w:rsid w:val="00583B9F"/>
    <w:rsid w:val="00586DE3"/>
    <w:rsid w:val="005879BD"/>
    <w:rsid w:val="005941E3"/>
    <w:rsid w:val="005967C7"/>
    <w:rsid w:val="005A7FAD"/>
    <w:rsid w:val="005B3C34"/>
    <w:rsid w:val="005B3F08"/>
    <w:rsid w:val="005B71C6"/>
    <w:rsid w:val="005C09AD"/>
    <w:rsid w:val="005C1A04"/>
    <w:rsid w:val="005C427A"/>
    <w:rsid w:val="005C4C07"/>
    <w:rsid w:val="005E0CE7"/>
    <w:rsid w:val="005E2460"/>
    <w:rsid w:val="005F2793"/>
    <w:rsid w:val="005F5C60"/>
    <w:rsid w:val="00601C51"/>
    <w:rsid w:val="00605D21"/>
    <w:rsid w:val="0061172C"/>
    <w:rsid w:val="006137C5"/>
    <w:rsid w:val="00613D11"/>
    <w:rsid w:val="00617811"/>
    <w:rsid w:val="006241BB"/>
    <w:rsid w:val="00632836"/>
    <w:rsid w:val="00632DFD"/>
    <w:rsid w:val="006335C1"/>
    <w:rsid w:val="00633E88"/>
    <w:rsid w:val="00650F32"/>
    <w:rsid w:val="006620F9"/>
    <w:rsid w:val="00662F81"/>
    <w:rsid w:val="00665D06"/>
    <w:rsid w:val="006722C8"/>
    <w:rsid w:val="00676A90"/>
    <w:rsid w:val="006A03CC"/>
    <w:rsid w:val="006A271B"/>
    <w:rsid w:val="006A5FDB"/>
    <w:rsid w:val="006A5FEA"/>
    <w:rsid w:val="006B2761"/>
    <w:rsid w:val="006B69C4"/>
    <w:rsid w:val="006D1C5C"/>
    <w:rsid w:val="006E10E4"/>
    <w:rsid w:val="006F23F4"/>
    <w:rsid w:val="006F666E"/>
    <w:rsid w:val="00700CF7"/>
    <w:rsid w:val="00704743"/>
    <w:rsid w:val="00704A24"/>
    <w:rsid w:val="00705051"/>
    <w:rsid w:val="007052AD"/>
    <w:rsid w:val="0071017B"/>
    <w:rsid w:val="007106A0"/>
    <w:rsid w:val="00721BCA"/>
    <w:rsid w:val="007267CF"/>
    <w:rsid w:val="00726C12"/>
    <w:rsid w:val="00735B5A"/>
    <w:rsid w:val="0073688C"/>
    <w:rsid w:val="00736B35"/>
    <w:rsid w:val="00737D35"/>
    <w:rsid w:val="0074356D"/>
    <w:rsid w:val="00752054"/>
    <w:rsid w:val="007600AE"/>
    <w:rsid w:val="007735D4"/>
    <w:rsid w:val="007768B6"/>
    <w:rsid w:val="00783A55"/>
    <w:rsid w:val="007904F1"/>
    <w:rsid w:val="00792A04"/>
    <w:rsid w:val="0079483A"/>
    <w:rsid w:val="007B620D"/>
    <w:rsid w:val="007C0F0B"/>
    <w:rsid w:val="007C4757"/>
    <w:rsid w:val="007C4C0D"/>
    <w:rsid w:val="007C69B6"/>
    <w:rsid w:val="007C6B77"/>
    <w:rsid w:val="007C6F32"/>
    <w:rsid w:val="007C73AE"/>
    <w:rsid w:val="007D55ED"/>
    <w:rsid w:val="007D70C0"/>
    <w:rsid w:val="007E17D6"/>
    <w:rsid w:val="007E39A0"/>
    <w:rsid w:val="007F1B1F"/>
    <w:rsid w:val="007F3478"/>
    <w:rsid w:val="007F58C2"/>
    <w:rsid w:val="00804747"/>
    <w:rsid w:val="00814395"/>
    <w:rsid w:val="00815FAF"/>
    <w:rsid w:val="008177AB"/>
    <w:rsid w:val="00824C2D"/>
    <w:rsid w:val="008300CA"/>
    <w:rsid w:val="008373FE"/>
    <w:rsid w:val="00841F80"/>
    <w:rsid w:val="0084245E"/>
    <w:rsid w:val="008547D2"/>
    <w:rsid w:val="008603A5"/>
    <w:rsid w:val="00866532"/>
    <w:rsid w:val="008677D4"/>
    <w:rsid w:val="00870F10"/>
    <w:rsid w:val="00872319"/>
    <w:rsid w:val="00890B64"/>
    <w:rsid w:val="0089212F"/>
    <w:rsid w:val="008949D4"/>
    <w:rsid w:val="00895CC9"/>
    <w:rsid w:val="008A12C3"/>
    <w:rsid w:val="008A223E"/>
    <w:rsid w:val="008A4CD0"/>
    <w:rsid w:val="008A5B8A"/>
    <w:rsid w:val="008A6B5A"/>
    <w:rsid w:val="008B0C74"/>
    <w:rsid w:val="008B6A4E"/>
    <w:rsid w:val="008B7360"/>
    <w:rsid w:val="008C1E7F"/>
    <w:rsid w:val="008C505A"/>
    <w:rsid w:val="008C6398"/>
    <w:rsid w:val="008C64EC"/>
    <w:rsid w:val="008C6E84"/>
    <w:rsid w:val="008D09B9"/>
    <w:rsid w:val="008D38D3"/>
    <w:rsid w:val="008D3E3B"/>
    <w:rsid w:val="008D5F4D"/>
    <w:rsid w:val="008D64D9"/>
    <w:rsid w:val="008D65E1"/>
    <w:rsid w:val="008E05C0"/>
    <w:rsid w:val="008E10CC"/>
    <w:rsid w:val="008E4144"/>
    <w:rsid w:val="008F6C55"/>
    <w:rsid w:val="008F7DC1"/>
    <w:rsid w:val="009022FB"/>
    <w:rsid w:val="009026F6"/>
    <w:rsid w:val="009047D7"/>
    <w:rsid w:val="00904F87"/>
    <w:rsid w:val="00917EA1"/>
    <w:rsid w:val="00920752"/>
    <w:rsid w:val="0092240C"/>
    <w:rsid w:val="00925B73"/>
    <w:rsid w:val="00943088"/>
    <w:rsid w:val="00943114"/>
    <w:rsid w:val="009433D6"/>
    <w:rsid w:val="00944183"/>
    <w:rsid w:val="00947471"/>
    <w:rsid w:val="009554F5"/>
    <w:rsid w:val="0096519C"/>
    <w:rsid w:val="00967D38"/>
    <w:rsid w:val="00976C30"/>
    <w:rsid w:val="00976DEA"/>
    <w:rsid w:val="009917BD"/>
    <w:rsid w:val="00993AA4"/>
    <w:rsid w:val="009A0B9D"/>
    <w:rsid w:val="009A0E5A"/>
    <w:rsid w:val="009A2C0A"/>
    <w:rsid w:val="009A6197"/>
    <w:rsid w:val="009A7F28"/>
    <w:rsid w:val="009B0482"/>
    <w:rsid w:val="009B2B69"/>
    <w:rsid w:val="009B6267"/>
    <w:rsid w:val="009B6F2D"/>
    <w:rsid w:val="009B7778"/>
    <w:rsid w:val="009C03C6"/>
    <w:rsid w:val="009E2083"/>
    <w:rsid w:val="009F0882"/>
    <w:rsid w:val="009F17C7"/>
    <w:rsid w:val="009F600B"/>
    <w:rsid w:val="00A02AE2"/>
    <w:rsid w:val="00A0789D"/>
    <w:rsid w:val="00A10E94"/>
    <w:rsid w:val="00A12F07"/>
    <w:rsid w:val="00A14699"/>
    <w:rsid w:val="00A2245E"/>
    <w:rsid w:val="00A249B4"/>
    <w:rsid w:val="00A24A82"/>
    <w:rsid w:val="00A3315E"/>
    <w:rsid w:val="00A34823"/>
    <w:rsid w:val="00A41821"/>
    <w:rsid w:val="00A46495"/>
    <w:rsid w:val="00A4670E"/>
    <w:rsid w:val="00A46AC7"/>
    <w:rsid w:val="00A5070D"/>
    <w:rsid w:val="00A53F9F"/>
    <w:rsid w:val="00A613CD"/>
    <w:rsid w:val="00A64097"/>
    <w:rsid w:val="00A64D8E"/>
    <w:rsid w:val="00A6511B"/>
    <w:rsid w:val="00A66A7C"/>
    <w:rsid w:val="00A679B7"/>
    <w:rsid w:val="00A73949"/>
    <w:rsid w:val="00A73EDE"/>
    <w:rsid w:val="00A776AD"/>
    <w:rsid w:val="00A86468"/>
    <w:rsid w:val="00A86744"/>
    <w:rsid w:val="00A86C66"/>
    <w:rsid w:val="00A93645"/>
    <w:rsid w:val="00A93F4F"/>
    <w:rsid w:val="00AA6B3F"/>
    <w:rsid w:val="00AA75E3"/>
    <w:rsid w:val="00AA7DEE"/>
    <w:rsid w:val="00AB16A4"/>
    <w:rsid w:val="00AB5AFF"/>
    <w:rsid w:val="00AB7E2E"/>
    <w:rsid w:val="00AD0739"/>
    <w:rsid w:val="00AD0F40"/>
    <w:rsid w:val="00AD433D"/>
    <w:rsid w:val="00AF3CC6"/>
    <w:rsid w:val="00AF7729"/>
    <w:rsid w:val="00B10DEF"/>
    <w:rsid w:val="00B220EC"/>
    <w:rsid w:val="00B23623"/>
    <w:rsid w:val="00B2615A"/>
    <w:rsid w:val="00B2724E"/>
    <w:rsid w:val="00B27297"/>
    <w:rsid w:val="00B30ADE"/>
    <w:rsid w:val="00B3149D"/>
    <w:rsid w:val="00B51554"/>
    <w:rsid w:val="00B53535"/>
    <w:rsid w:val="00B54915"/>
    <w:rsid w:val="00B55D1B"/>
    <w:rsid w:val="00B63E7B"/>
    <w:rsid w:val="00B64632"/>
    <w:rsid w:val="00B67561"/>
    <w:rsid w:val="00B7150B"/>
    <w:rsid w:val="00B750D8"/>
    <w:rsid w:val="00B75C90"/>
    <w:rsid w:val="00B76E5D"/>
    <w:rsid w:val="00B81CDC"/>
    <w:rsid w:val="00B822F1"/>
    <w:rsid w:val="00B87A71"/>
    <w:rsid w:val="00B93698"/>
    <w:rsid w:val="00BA05F9"/>
    <w:rsid w:val="00BA669D"/>
    <w:rsid w:val="00BB4901"/>
    <w:rsid w:val="00BB62AD"/>
    <w:rsid w:val="00BB79FE"/>
    <w:rsid w:val="00BC5F0A"/>
    <w:rsid w:val="00BD6D90"/>
    <w:rsid w:val="00BD73CB"/>
    <w:rsid w:val="00BE06AB"/>
    <w:rsid w:val="00BE0965"/>
    <w:rsid w:val="00BE6893"/>
    <w:rsid w:val="00C003A8"/>
    <w:rsid w:val="00C047B9"/>
    <w:rsid w:val="00C07C61"/>
    <w:rsid w:val="00C14D6A"/>
    <w:rsid w:val="00C1536E"/>
    <w:rsid w:val="00C17732"/>
    <w:rsid w:val="00C178AB"/>
    <w:rsid w:val="00C2141E"/>
    <w:rsid w:val="00C334E9"/>
    <w:rsid w:val="00C35E7E"/>
    <w:rsid w:val="00C378E1"/>
    <w:rsid w:val="00C37CFD"/>
    <w:rsid w:val="00C40D33"/>
    <w:rsid w:val="00C5066A"/>
    <w:rsid w:val="00C54699"/>
    <w:rsid w:val="00C557E4"/>
    <w:rsid w:val="00C571C7"/>
    <w:rsid w:val="00C57B1A"/>
    <w:rsid w:val="00C64449"/>
    <w:rsid w:val="00C66B2C"/>
    <w:rsid w:val="00C7176B"/>
    <w:rsid w:val="00C76218"/>
    <w:rsid w:val="00C81144"/>
    <w:rsid w:val="00C85085"/>
    <w:rsid w:val="00C8615E"/>
    <w:rsid w:val="00C953D2"/>
    <w:rsid w:val="00CA1373"/>
    <w:rsid w:val="00CA60CA"/>
    <w:rsid w:val="00CA6CA2"/>
    <w:rsid w:val="00CA6D3D"/>
    <w:rsid w:val="00CC5FF9"/>
    <w:rsid w:val="00CC6B3F"/>
    <w:rsid w:val="00CD2547"/>
    <w:rsid w:val="00CD2B12"/>
    <w:rsid w:val="00CD3405"/>
    <w:rsid w:val="00CE14B9"/>
    <w:rsid w:val="00CF5C72"/>
    <w:rsid w:val="00CF64C1"/>
    <w:rsid w:val="00D0072B"/>
    <w:rsid w:val="00D15D3A"/>
    <w:rsid w:val="00D17BE9"/>
    <w:rsid w:val="00D20166"/>
    <w:rsid w:val="00D22F4A"/>
    <w:rsid w:val="00D36D11"/>
    <w:rsid w:val="00D36F0A"/>
    <w:rsid w:val="00D416B1"/>
    <w:rsid w:val="00D41D12"/>
    <w:rsid w:val="00D43B13"/>
    <w:rsid w:val="00D5130D"/>
    <w:rsid w:val="00D5238E"/>
    <w:rsid w:val="00D53ADD"/>
    <w:rsid w:val="00D560A4"/>
    <w:rsid w:val="00D6472E"/>
    <w:rsid w:val="00D7363A"/>
    <w:rsid w:val="00D760C9"/>
    <w:rsid w:val="00D769FB"/>
    <w:rsid w:val="00D8060B"/>
    <w:rsid w:val="00D8130C"/>
    <w:rsid w:val="00D8318B"/>
    <w:rsid w:val="00D96BC9"/>
    <w:rsid w:val="00D977FC"/>
    <w:rsid w:val="00DB6E74"/>
    <w:rsid w:val="00DC4923"/>
    <w:rsid w:val="00DC765B"/>
    <w:rsid w:val="00DD0915"/>
    <w:rsid w:val="00DD4A05"/>
    <w:rsid w:val="00DD6B38"/>
    <w:rsid w:val="00DE340E"/>
    <w:rsid w:val="00DE5C1B"/>
    <w:rsid w:val="00DE6141"/>
    <w:rsid w:val="00DF3E86"/>
    <w:rsid w:val="00DF5C90"/>
    <w:rsid w:val="00DF7AFB"/>
    <w:rsid w:val="00E00762"/>
    <w:rsid w:val="00E12BBC"/>
    <w:rsid w:val="00E13DDA"/>
    <w:rsid w:val="00E3096F"/>
    <w:rsid w:val="00E324D5"/>
    <w:rsid w:val="00E33889"/>
    <w:rsid w:val="00E36240"/>
    <w:rsid w:val="00E46FC6"/>
    <w:rsid w:val="00E50347"/>
    <w:rsid w:val="00E50486"/>
    <w:rsid w:val="00E6056E"/>
    <w:rsid w:val="00E66009"/>
    <w:rsid w:val="00E738AF"/>
    <w:rsid w:val="00E754CA"/>
    <w:rsid w:val="00E776F9"/>
    <w:rsid w:val="00E82DDF"/>
    <w:rsid w:val="00E921D5"/>
    <w:rsid w:val="00EB0351"/>
    <w:rsid w:val="00EB11A7"/>
    <w:rsid w:val="00EB28C7"/>
    <w:rsid w:val="00EB457C"/>
    <w:rsid w:val="00ED08F7"/>
    <w:rsid w:val="00ED2B4B"/>
    <w:rsid w:val="00ED6DA3"/>
    <w:rsid w:val="00EE42A8"/>
    <w:rsid w:val="00EF3425"/>
    <w:rsid w:val="00EF3A0C"/>
    <w:rsid w:val="00EF544E"/>
    <w:rsid w:val="00EF6D16"/>
    <w:rsid w:val="00EF7835"/>
    <w:rsid w:val="00F00685"/>
    <w:rsid w:val="00F02F57"/>
    <w:rsid w:val="00F12240"/>
    <w:rsid w:val="00F147CF"/>
    <w:rsid w:val="00F14B50"/>
    <w:rsid w:val="00F24B8F"/>
    <w:rsid w:val="00F35FAE"/>
    <w:rsid w:val="00F40153"/>
    <w:rsid w:val="00F41480"/>
    <w:rsid w:val="00F70501"/>
    <w:rsid w:val="00F80620"/>
    <w:rsid w:val="00F83F47"/>
    <w:rsid w:val="00F85F87"/>
    <w:rsid w:val="00F9513C"/>
    <w:rsid w:val="00FA73F0"/>
    <w:rsid w:val="00FB0460"/>
    <w:rsid w:val="00FB38C5"/>
    <w:rsid w:val="00FC0978"/>
    <w:rsid w:val="00FD3337"/>
    <w:rsid w:val="00FD7AE6"/>
    <w:rsid w:val="00FE4DB4"/>
    <w:rsid w:val="00FF278B"/>
    <w:rsid w:val="00FF5041"/>
    <w:rsid w:val="00FF6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F1D7F"/>
  <w15:chartTrackingRefBased/>
  <w15:docId w15:val="{39AFB7B8-3C6E-4B09-A8AF-18B692301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34D"/>
    <w:pPr>
      <w:jc w:val="both"/>
    </w:pPr>
    <w:rPr>
      <w:sz w:val="24"/>
      <w:lang w:eastAsia="en-US"/>
    </w:rPr>
  </w:style>
  <w:style w:type="paragraph" w:styleId="Heading1">
    <w:name w:val="heading 1"/>
    <w:basedOn w:val="Normal"/>
    <w:next w:val="Normal"/>
    <w:qFormat/>
    <w:pPr>
      <w:keepNext/>
      <w:spacing w:after="600"/>
      <w:jc w:val="center"/>
      <w:outlineLvl w:val="0"/>
    </w:pPr>
    <w:rPr>
      <w:b/>
      <w:smallCaps/>
      <w:color w:val="000080"/>
      <w:spacing w:val="100"/>
      <w:sz w:val="28"/>
    </w:rPr>
  </w:style>
  <w:style w:type="paragraph" w:styleId="Heading2">
    <w:name w:val="heading 2"/>
    <w:basedOn w:val="Normal"/>
    <w:next w:val="Normal"/>
    <w:qFormat/>
    <w:pPr>
      <w:keepNext/>
      <w:spacing w:after="180"/>
      <w:jc w:val="left"/>
      <w:outlineLvl w:val="1"/>
    </w:pPr>
    <w:rPr>
      <w:b/>
      <w:color w:val="800080"/>
    </w:rPr>
  </w:style>
  <w:style w:type="paragraph" w:styleId="Heading3">
    <w:name w:val="heading 3"/>
    <w:basedOn w:val="Normal"/>
    <w:next w:val="Normal"/>
    <w:qFormat/>
    <w:pPr>
      <w:keepNext/>
      <w:spacing w:after="120"/>
      <w:jc w:val="left"/>
      <w:outlineLvl w:val="2"/>
    </w:pPr>
    <w:rPr>
      <w:b/>
      <w:i/>
      <w:color w:val="008080"/>
    </w:rPr>
  </w:style>
  <w:style w:type="paragraph" w:styleId="Heading4">
    <w:name w:val="heading 4"/>
    <w:basedOn w:val="Normal"/>
    <w:next w:val="Normal"/>
    <w:qFormat/>
    <w:pPr>
      <w:keepNext/>
      <w:jc w:val="center"/>
      <w:outlineLvl w:val="3"/>
    </w:pPr>
    <w:rPr>
      <w:rFonts w:ascii="Arial Narrow" w:hAnsi="Arial Narrow"/>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right" w:pos="8611"/>
      </w:tabs>
    </w:pPr>
  </w:style>
  <w:style w:type="paragraph" w:styleId="Header">
    <w:name w:val="header"/>
    <w:basedOn w:val="Normal"/>
  </w:style>
  <w:style w:type="paragraph" w:customStyle="1" w:styleId="sparkle">
    <w:name w:val="sparkle"/>
    <w:basedOn w:val="Normal"/>
    <w:rPr>
      <w:b/>
      <w:smallCaps/>
      <w:color w:val="0000FF"/>
    </w:rPr>
  </w:style>
  <w:style w:type="paragraph" w:styleId="ListNumber">
    <w:name w:val="List Number"/>
    <w:basedOn w:val="Normal"/>
    <w:pPr>
      <w:spacing w:after="120"/>
      <w:ind w:left="360" w:hanging="360"/>
    </w:pPr>
  </w:style>
  <w:style w:type="paragraph" w:styleId="ListBullet">
    <w:name w:val="List Bullet"/>
    <w:basedOn w:val="Normal"/>
    <w:pPr>
      <w:spacing w:after="120"/>
      <w:ind w:left="360" w:hanging="360"/>
    </w:pPr>
  </w:style>
  <w:style w:type="paragraph" w:styleId="NormalIndent">
    <w:name w:val="Normal Indent"/>
    <w:basedOn w:val="Normal"/>
    <w:pPr>
      <w:ind w:left="360"/>
    </w:pPr>
  </w:style>
  <w:style w:type="paragraph" w:styleId="Title">
    <w:name w:val="Title"/>
    <w:basedOn w:val="Normal"/>
    <w:qFormat/>
    <w:pPr>
      <w:jc w:val="center"/>
    </w:pPr>
    <w:rPr>
      <w:rFonts w:ascii="Arial" w:hAnsi="Arial"/>
      <w:b/>
      <w:sz w:val="28"/>
    </w:rPr>
  </w:style>
  <w:style w:type="character" w:styleId="Strong">
    <w:name w:val="Strong"/>
    <w:qFormat/>
    <w:rsid w:val="007B23B8"/>
    <w:rPr>
      <w:b/>
      <w:bCs/>
    </w:rPr>
  </w:style>
  <w:style w:type="paragraph" w:styleId="BodyText">
    <w:name w:val="Body Text"/>
    <w:basedOn w:val="Normal"/>
    <w:link w:val="BodyTextChar"/>
    <w:rsid w:val="007B23B8"/>
    <w:pPr>
      <w:jc w:val="left"/>
    </w:pPr>
    <w:rPr>
      <w:rFonts w:ascii="Arial" w:hAnsi="Arial" w:cs="Arial"/>
      <w:sz w:val="36"/>
      <w:szCs w:val="36"/>
    </w:rPr>
  </w:style>
  <w:style w:type="paragraph" w:styleId="NormalWeb">
    <w:name w:val="Normal (Web)"/>
    <w:basedOn w:val="Normal"/>
    <w:uiPriority w:val="99"/>
    <w:rsid w:val="007B23B8"/>
    <w:pPr>
      <w:spacing w:before="100" w:beforeAutospacing="1" w:after="100" w:afterAutospacing="1"/>
      <w:jc w:val="left"/>
    </w:pPr>
    <w:rPr>
      <w:color w:val="000000"/>
      <w:szCs w:val="24"/>
    </w:rPr>
  </w:style>
  <w:style w:type="character" w:styleId="Hyperlink">
    <w:name w:val="Hyperlink"/>
    <w:rsid w:val="007B23B8"/>
    <w:rPr>
      <w:color w:val="0000FF"/>
      <w:u w:val="single"/>
    </w:rPr>
  </w:style>
  <w:style w:type="paragraph" w:styleId="BodyText2">
    <w:name w:val="Body Text 2"/>
    <w:basedOn w:val="Normal"/>
    <w:rsid w:val="007B23B8"/>
    <w:pPr>
      <w:spacing w:before="100" w:beforeAutospacing="1" w:after="100" w:afterAutospacing="1"/>
      <w:jc w:val="left"/>
    </w:pPr>
    <w:rPr>
      <w:color w:val="000000"/>
      <w:szCs w:val="24"/>
    </w:rPr>
  </w:style>
  <w:style w:type="paragraph" w:styleId="BodyTextIndent">
    <w:name w:val="Body Text Indent"/>
    <w:basedOn w:val="Normal"/>
    <w:rsid w:val="007B23B8"/>
    <w:pPr>
      <w:spacing w:before="100" w:beforeAutospacing="1" w:after="100" w:afterAutospacing="1"/>
      <w:jc w:val="left"/>
    </w:pPr>
    <w:rPr>
      <w:color w:val="000000"/>
      <w:szCs w:val="24"/>
    </w:rPr>
  </w:style>
  <w:style w:type="character" w:styleId="Emphasis">
    <w:name w:val="Emphasis"/>
    <w:qFormat/>
    <w:rsid w:val="007B23B8"/>
    <w:rPr>
      <w:i/>
      <w:iCs/>
    </w:rPr>
  </w:style>
  <w:style w:type="character" w:customStyle="1" w:styleId="BodyTextChar">
    <w:name w:val="Body Text Char"/>
    <w:link w:val="BodyText"/>
    <w:rsid w:val="007B23B8"/>
    <w:rPr>
      <w:rFonts w:ascii="Arial" w:hAnsi="Arial" w:cs="Arial"/>
      <w:sz w:val="36"/>
      <w:szCs w:val="36"/>
      <w:lang w:val="en-GB" w:eastAsia="en-US" w:bidi="ar-SA"/>
    </w:rPr>
  </w:style>
  <w:style w:type="paragraph" w:styleId="BalloonText">
    <w:name w:val="Balloon Text"/>
    <w:basedOn w:val="Normal"/>
    <w:semiHidden/>
    <w:rsid w:val="007D6AA2"/>
    <w:rPr>
      <w:rFonts w:ascii="Tahoma" w:hAnsi="Tahoma" w:cs="Tahoma"/>
      <w:sz w:val="16"/>
      <w:szCs w:val="16"/>
    </w:rPr>
  </w:style>
  <w:style w:type="character" w:styleId="CommentReference">
    <w:name w:val="annotation reference"/>
    <w:semiHidden/>
    <w:rsid w:val="00542806"/>
    <w:rPr>
      <w:sz w:val="16"/>
      <w:szCs w:val="16"/>
    </w:rPr>
  </w:style>
  <w:style w:type="paragraph" w:styleId="CommentText">
    <w:name w:val="annotation text"/>
    <w:basedOn w:val="Normal"/>
    <w:semiHidden/>
    <w:rsid w:val="00542806"/>
    <w:rPr>
      <w:sz w:val="20"/>
    </w:rPr>
  </w:style>
  <w:style w:type="paragraph" w:styleId="CommentSubject">
    <w:name w:val="annotation subject"/>
    <w:basedOn w:val="CommentText"/>
    <w:next w:val="CommentText"/>
    <w:semiHidden/>
    <w:rsid w:val="00542806"/>
    <w:rPr>
      <w:b/>
      <w:bCs/>
    </w:rPr>
  </w:style>
  <w:style w:type="character" w:customStyle="1" w:styleId="A3">
    <w:name w:val="A3"/>
    <w:rsid w:val="00EB0351"/>
    <w:rPr>
      <w:color w:val="000000"/>
      <w:sz w:val="16"/>
    </w:rPr>
  </w:style>
  <w:style w:type="paragraph" w:customStyle="1" w:styleId="Pa7">
    <w:name w:val="Pa7"/>
    <w:basedOn w:val="Normal"/>
    <w:next w:val="Normal"/>
    <w:rsid w:val="00B55D1B"/>
    <w:pPr>
      <w:autoSpaceDE w:val="0"/>
      <w:autoSpaceDN w:val="0"/>
      <w:adjustRightInd w:val="0"/>
      <w:spacing w:line="181" w:lineRule="atLeast"/>
      <w:jc w:val="left"/>
    </w:pPr>
    <w:rPr>
      <w:rFonts w:ascii="Frutiger 45 Light" w:hAnsi="Frutiger 45 Light"/>
      <w:szCs w:val="24"/>
    </w:rPr>
  </w:style>
  <w:style w:type="character" w:styleId="FollowedHyperlink">
    <w:name w:val="FollowedHyperlink"/>
    <w:rsid w:val="00A679B7"/>
    <w:rPr>
      <w:color w:val="800080"/>
      <w:u w:val="single"/>
    </w:rPr>
  </w:style>
  <w:style w:type="paragraph" w:styleId="ListParagraph">
    <w:name w:val="List Paragraph"/>
    <w:aliases w:val="List Paragraph12,Bullet Style,OBC Bullet"/>
    <w:basedOn w:val="Normal"/>
    <w:link w:val="ListParagraphChar"/>
    <w:uiPriority w:val="34"/>
    <w:qFormat/>
    <w:rsid w:val="00A64097"/>
    <w:pPr>
      <w:ind w:left="720"/>
    </w:pPr>
  </w:style>
  <w:style w:type="character" w:customStyle="1" w:styleId="JD11">
    <w:name w:val="JD11"/>
    <w:uiPriority w:val="1"/>
    <w:qFormat/>
    <w:rsid w:val="00C17732"/>
    <w:rPr>
      <w:rFonts w:ascii="Arial" w:hAnsi="Arial"/>
      <w:sz w:val="22"/>
    </w:rPr>
  </w:style>
  <w:style w:type="character" w:customStyle="1" w:styleId="ListParagraphChar">
    <w:name w:val="List Paragraph Char"/>
    <w:aliases w:val="List Paragraph12 Char,Bullet Style Char,OBC Bullet Char"/>
    <w:link w:val="ListParagraph"/>
    <w:uiPriority w:val="34"/>
    <w:rsid w:val="003E3640"/>
    <w:rPr>
      <w:sz w:val="24"/>
      <w:lang w:eastAsia="en-US"/>
    </w:rPr>
  </w:style>
  <w:style w:type="character" w:customStyle="1" w:styleId="FooterChar">
    <w:name w:val="Footer Char"/>
    <w:link w:val="Footer"/>
    <w:rsid w:val="004F4E70"/>
    <w:rPr>
      <w:sz w:val="24"/>
      <w:lang w:eastAsia="en-US"/>
    </w:rPr>
  </w:style>
  <w:style w:type="paragraph" w:styleId="NoSpacing">
    <w:name w:val="No Spacing"/>
    <w:uiPriority w:val="1"/>
    <w:qFormat/>
    <w:rsid w:val="00CF64C1"/>
    <w:rPr>
      <w:rFonts w:asciiTheme="minorHAnsi" w:eastAsiaTheme="minorHAnsi" w:hAnsiTheme="minorHAnsi" w:cstheme="minorBidi"/>
      <w:sz w:val="22"/>
      <w:szCs w:val="22"/>
      <w:lang w:eastAsia="en-US"/>
    </w:rPr>
  </w:style>
  <w:style w:type="paragraph" w:styleId="Revision">
    <w:name w:val="Revision"/>
    <w:hidden/>
    <w:uiPriority w:val="99"/>
    <w:semiHidden/>
    <w:rsid w:val="00B75C90"/>
    <w:rPr>
      <w:sz w:val="24"/>
      <w:lang w:eastAsia="en-US"/>
    </w:rPr>
  </w:style>
  <w:style w:type="character" w:customStyle="1" w:styleId="normaltextrun">
    <w:name w:val="normaltextrun"/>
    <w:basedOn w:val="DefaultParagraphFont"/>
    <w:rsid w:val="00CD2547"/>
  </w:style>
  <w:style w:type="character" w:customStyle="1" w:styleId="eop">
    <w:name w:val="eop"/>
    <w:basedOn w:val="DefaultParagraphFont"/>
    <w:rsid w:val="00CD2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7990">
      <w:bodyDiv w:val="1"/>
      <w:marLeft w:val="0"/>
      <w:marRight w:val="0"/>
      <w:marTop w:val="0"/>
      <w:marBottom w:val="0"/>
      <w:divBdr>
        <w:top w:val="none" w:sz="0" w:space="0" w:color="auto"/>
        <w:left w:val="none" w:sz="0" w:space="0" w:color="auto"/>
        <w:bottom w:val="none" w:sz="0" w:space="0" w:color="auto"/>
        <w:right w:val="none" w:sz="0" w:space="0" w:color="auto"/>
      </w:divBdr>
    </w:div>
    <w:div w:id="187107304">
      <w:bodyDiv w:val="1"/>
      <w:marLeft w:val="0"/>
      <w:marRight w:val="0"/>
      <w:marTop w:val="0"/>
      <w:marBottom w:val="0"/>
      <w:divBdr>
        <w:top w:val="none" w:sz="0" w:space="0" w:color="auto"/>
        <w:left w:val="none" w:sz="0" w:space="0" w:color="auto"/>
        <w:bottom w:val="none" w:sz="0" w:space="0" w:color="auto"/>
        <w:right w:val="none" w:sz="0" w:space="0" w:color="auto"/>
      </w:divBdr>
    </w:div>
    <w:div w:id="448159815">
      <w:bodyDiv w:val="1"/>
      <w:marLeft w:val="0"/>
      <w:marRight w:val="0"/>
      <w:marTop w:val="0"/>
      <w:marBottom w:val="0"/>
      <w:divBdr>
        <w:top w:val="none" w:sz="0" w:space="0" w:color="auto"/>
        <w:left w:val="none" w:sz="0" w:space="0" w:color="auto"/>
        <w:bottom w:val="none" w:sz="0" w:space="0" w:color="auto"/>
        <w:right w:val="none" w:sz="0" w:space="0" w:color="auto"/>
      </w:divBdr>
      <w:divsChild>
        <w:div w:id="1079597193">
          <w:marLeft w:val="0"/>
          <w:marRight w:val="0"/>
          <w:marTop w:val="0"/>
          <w:marBottom w:val="0"/>
          <w:divBdr>
            <w:top w:val="none" w:sz="0" w:space="0" w:color="auto"/>
            <w:left w:val="none" w:sz="0" w:space="0" w:color="auto"/>
            <w:bottom w:val="none" w:sz="0" w:space="0" w:color="auto"/>
            <w:right w:val="none" w:sz="0" w:space="0" w:color="auto"/>
          </w:divBdr>
        </w:div>
      </w:divsChild>
    </w:div>
    <w:div w:id="695496864">
      <w:bodyDiv w:val="1"/>
      <w:marLeft w:val="0"/>
      <w:marRight w:val="0"/>
      <w:marTop w:val="0"/>
      <w:marBottom w:val="0"/>
      <w:divBdr>
        <w:top w:val="none" w:sz="0" w:space="0" w:color="auto"/>
        <w:left w:val="none" w:sz="0" w:space="0" w:color="auto"/>
        <w:bottom w:val="none" w:sz="0" w:space="0" w:color="auto"/>
        <w:right w:val="none" w:sz="0" w:space="0" w:color="auto"/>
      </w:divBdr>
      <w:divsChild>
        <w:div w:id="166294303">
          <w:marLeft w:val="0"/>
          <w:marRight w:val="0"/>
          <w:marTop w:val="0"/>
          <w:marBottom w:val="0"/>
          <w:divBdr>
            <w:top w:val="none" w:sz="0" w:space="0" w:color="auto"/>
            <w:left w:val="none" w:sz="0" w:space="0" w:color="auto"/>
            <w:bottom w:val="none" w:sz="0" w:space="0" w:color="auto"/>
            <w:right w:val="none" w:sz="0" w:space="0" w:color="auto"/>
          </w:divBdr>
        </w:div>
      </w:divsChild>
    </w:div>
    <w:div w:id="730233668">
      <w:bodyDiv w:val="1"/>
      <w:marLeft w:val="0"/>
      <w:marRight w:val="0"/>
      <w:marTop w:val="0"/>
      <w:marBottom w:val="0"/>
      <w:divBdr>
        <w:top w:val="none" w:sz="0" w:space="0" w:color="auto"/>
        <w:left w:val="none" w:sz="0" w:space="0" w:color="auto"/>
        <w:bottom w:val="none" w:sz="0" w:space="0" w:color="auto"/>
        <w:right w:val="none" w:sz="0" w:space="0" w:color="auto"/>
      </w:divBdr>
    </w:div>
    <w:div w:id="860241048">
      <w:bodyDiv w:val="1"/>
      <w:marLeft w:val="0"/>
      <w:marRight w:val="0"/>
      <w:marTop w:val="0"/>
      <w:marBottom w:val="0"/>
      <w:divBdr>
        <w:top w:val="none" w:sz="0" w:space="0" w:color="auto"/>
        <w:left w:val="none" w:sz="0" w:space="0" w:color="auto"/>
        <w:bottom w:val="none" w:sz="0" w:space="0" w:color="auto"/>
        <w:right w:val="none" w:sz="0" w:space="0" w:color="auto"/>
      </w:divBdr>
    </w:div>
    <w:div w:id="899631626">
      <w:bodyDiv w:val="1"/>
      <w:marLeft w:val="0"/>
      <w:marRight w:val="0"/>
      <w:marTop w:val="0"/>
      <w:marBottom w:val="0"/>
      <w:divBdr>
        <w:top w:val="none" w:sz="0" w:space="0" w:color="auto"/>
        <w:left w:val="none" w:sz="0" w:space="0" w:color="auto"/>
        <w:bottom w:val="none" w:sz="0" w:space="0" w:color="auto"/>
        <w:right w:val="none" w:sz="0" w:space="0" w:color="auto"/>
      </w:divBdr>
      <w:divsChild>
        <w:div w:id="2032026323">
          <w:marLeft w:val="0"/>
          <w:marRight w:val="0"/>
          <w:marTop w:val="0"/>
          <w:marBottom w:val="0"/>
          <w:divBdr>
            <w:top w:val="none" w:sz="0" w:space="0" w:color="auto"/>
            <w:left w:val="none" w:sz="0" w:space="0" w:color="auto"/>
            <w:bottom w:val="none" w:sz="0" w:space="0" w:color="auto"/>
            <w:right w:val="none" w:sz="0" w:space="0" w:color="auto"/>
          </w:divBdr>
          <w:divsChild>
            <w:div w:id="20283316">
              <w:marLeft w:val="0"/>
              <w:marRight w:val="0"/>
              <w:marTop w:val="0"/>
              <w:marBottom w:val="0"/>
              <w:divBdr>
                <w:top w:val="none" w:sz="0" w:space="0" w:color="auto"/>
                <w:left w:val="none" w:sz="0" w:space="0" w:color="auto"/>
                <w:bottom w:val="none" w:sz="0" w:space="0" w:color="auto"/>
                <w:right w:val="none" w:sz="0" w:space="0" w:color="auto"/>
              </w:divBdr>
            </w:div>
            <w:div w:id="27800369">
              <w:marLeft w:val="0"/>
              <w:marRight w:val="0"/>
              <w:marTop w:val="0"/>
              <w:marBottom w:val="0"/>
              <w:divBdr>
                <w:top w:val="none" w:sz="0" w:space="0" w:color="auto"/>
                <w:left w:val="none" w:sz="0" w:space="0" w:color="auto"/>
                <w:bottom w:val="none" w:sz="0" w:space="0" w:color="auto"/>
                <w:right w:val="none" w:sz="0" w:space="0" w:color="auto"/>
              </w:divBdr>
            </w:div>
            <w:div w:id="32728406">
              <w:marLeft w:val="0"/>
              <w:marRight w:val="0"/>
              <w:marTop w:val="0"/>
              <w:marBottom w:val="0"/>
              <w:divBdr>
                <w:top w:val="none" w:sz="0" w:space="0" w:color="auto"/>
                <w:left w:val="none" w:sz="0" w:space="0" w:color="auto"/>
                <w:bottom w:val="none" w:sz="0" w:space="0" w:color="auto"/>
                <w:right w:val="none" w:sz="0" w:space="0" w:color="auto"/>
              </w:divBdr>
            </w:div>
            <w:div w:id="53436042">
              <w:marLeft w:val="0"/>
              <w:marRight w:val="0"/>
              <w:marTop w:val="0"/>
              <w:marBottom w:val="0"/>
              <w:divBdr>
                <w:top w:val="none" w:sz="0" w:space="0" w:color="auto"/>
                <w:left w:val="none" w:sz="0" w:space="0" w:color="auto"/>
                <w:bottom w:val="none" w:sz="0" w:space="0" w:color="auto"/>
                <w:right w:val="none" w:sz="0" w:space="0" w:color="auto"/>
              </w:divBdr>
            </w:div>
            <w:div w:id="144857252">
              <w:marLeft w:val="0"/>
              <w:marRight w:val="0"/>
              <w:marTop w:val="0"/>
              <w:marBottom w:val="0"/>
              <w:divBdr>
                <w:top w:val="none" w:sz="0" w:space="0" w:color="auto"/>
                <w:left w:val="none" w:sz="0" w:space="0" w:color="auto"/>
                <w:bottom w:val="none" w:sz="0" w:space="0" w:color="auto"/>
                <w:right w:val="none" w:sz="0" w:space="0" w:color="auto"/>
              </w:divBdr>
            </w:div>
            <w:div w:id="181867259">
              <w:marLeft w:val="0"/>
              <w:marRight w:val="0"/>
              <w:marTop w:val="0"/>
              <w:marBottom w:val="0"/>
              <w:divBdr>
                <w:top w:val="none" w:sz="0" w:space="0" w:color="auto"/>
                <w:left w:val="none" w:sz="0" w:space="0" w:color="auto"/>
                <w:bottom w:val="none" w:sz="0" w:space="0" w:color="auto"/>
                <w:right w:val="none" w:sz="0" w:space="0" w:color="auto"/>
              </w:divBdr>
            </w:div>
            <w:div w:id="225070242">
              <w:marLeft w:val="0"/>
              <w:marRight w:val="0"/>
              <w:marTop w:val="0"/>
              <w:marBottom w:val="0"/>
              <w:divBdr>
                <w:top w:val="none" w:sz="0" w:space="0" w:color="auto"/>
                <w:left w:val="none" w:sz="0" w:space="0" w:color="auto"/>
                <w:bottom w:val="none" w:sz="0" w:space="0" w:color="auto"/>
                <w:right w:val="none" w:sz="0" w:space="0" w:color="auto"/>
              </w:divBdr>
            </w:div>
            <w:div w:id="286546573">
              <w:marLeft w:val="0"/>
              <w:marRight w:val="0"/>
              <w:marTop w:val="0"/>
              <w:marBottom w:val="0"/>
              <w:divBdr>
                <w:top w:val="none" w:sz="0" w:space="0" w:color="auto"/>
                <w:left w:val="none" w:sz="0" w:space="0" w:color="auto"/>
                <w:bottom w:val="none" w:sz="0" w:space="0" w:color="auto"/>
                <w:right w:val="none" w:sz="0" w:space="0" w:color="auto"/>
              </w:divBdr>
            </w:div>
            <w:div w:id="372778947">
              <w:marLeft w:val="0"/>
              <w:marRight w:val="0"/>
              <w:marTop w:val="0"/>
              <w:marBottom w:val="0"/>
              <w:divBdr>
                <w:top w:val="none" w:sz="0" w:space="0" w:color="auto"/>
                <w:left w:val="none" w:sz="0" w:space="0" w:color="auto"/>
                <w:bottom w:val="none" w:sz="0" w:space="0" w:color="auto"/>
                <w:right w:val="none" w:sz="0" w:space="0" w:color="auto"/>
              </w:divBdr>
            </w:div>
            <w:div w:id="513150877">
              <w:marLeft w:val="0"/>
              <w:marRight w:val="0"/>
              <w:marTop w:val="0"/>
              <w:marBottom w:val="0"/>
              <w:divBdr>
                <w:top w:val="none" w:sz="0" w:space="0" w:color="auto"/>
                <w:left w:val="none" w:sz="0" w:space="0" w:color="auto"/>
                <w:bottom w:val="none" w:sz="0" w:space="0" w:color="auto"/>
                <w:right w:val="none" w:sz="0" w:space="0" w:color="auto"/>
              </w:divBdr>
            </w:div>
            <w:div w:id="566916405">
              <w:marLeft w:val="0"/>
              <w:marRight w:val="0"/>
              <w:marTop w:val="0"/>
              <w:marBottom w:val="0"/>
              <w:divBdr>
                <w:top w:val="none" w:sz="0" w:space="0" w:color="auto"/>
                <w:left w:val="none" w:sz="0" w:space="0" w:color="auto"/>
                <w:bottom w:val="none" w:sz="0" w:space="0" w:color="auto"/>
                <w:right w:val="none" w:sz="0" w:space="0" w:color="auto"/>
              </w:divBdr>
            </w:div>
            <w:div w:id="598412459">
              <w:marLeft w:val="0"/>
              <w:marRight w:val="0"/>
              <w:marTop w:val="0"/>
              <w:marBottom w:val="0"/>
              <w:divBdr>
                <w:top w:val="none" w:sz="0" w:space="0" w:color="auto"/>
                <w:left w:val="none" w:sz="0" w:space="0" w:color="auto"/>
                <w:bottom w:val="none" w:sz="0" w:space="0" w:color="auto"/>
                <w:right w:val="none" w:sz="0" w:space="0" w:color="auto"/>
              </w:divBdr>
            </w:div>
            <w:div w:id="624429832">
              <w:marLeft w:val="0"/>
              <w:marRight w:val="0"/>
              <w:marTop w:val="0"/>
              <w:marBottom w:val="0"/>
              <w:divBdr>
                <w:top w:val="none" w:sz="0" w:space="0" w:color="auto"/>
                <w:left w:val="none" w:sz="0" w:space="0" w:color="auto"/>
                <w:bottom w:val="none" w:sz="0" w:space="0" w:color="auto"/>
                <w:right w:val="none" w:sz="0" w:space="0" w:color="auto"/>
              </w:divBdr>
            </w:div>
            <w:div w:id="851606617">
              <w:marLeft w:val="0"/>
              <w:marRight w:val="0"/>
              <w:marTop w:val="0"/>
              <w:marBottom w:val="0"/>
              <w:divBdr>
                <w:top w:val="none" w:sz="0" w:space="0" w:color="auto"/>
                <w:left w:val="none" w:sz="0" w:space="0" w:color="auto"/>
                <w:bottom w:val="none" w:sz="0" w:space="0" w:color="auto"/>
                <w:right w:val="none" w:sz="0" w:space="0" w:color="auto"/>
              </w:divBdr>
            </w:div>
            <w:div w:id="935017925">
              <w:marLeft w:val="0"/>
              <w:marRight w:val="0"/>
              <w:marTop w:val="0"/>
              <w:marBottom w:val="0"/>
              <w:divBdr>
                <w:top w:val="none" w:sz="0" w:space="0" w:color="auto"/>
                <w:left w:val="none" w:sz="0" w:space="0" w:color="auto"/>
                <w:bottom w:val="none" w:sz="0" w:space="0" w:color="auto"/>
                <w:right w:val="none" w:sz="0" w:space="0" w:color="auto"/>
              </w:divBdr>
            </w:div>
            <w:div w:id="1159229582">
              <w:marLeft w:val="0"/>
              <w:marRight w:val="0"/>
              <w:marTop w:val="0"/>
              <w:marBottom w:val="0"/>
              <w:divBdr>
                <w:top w:val="none" w:sz="0" w:space="0" w:color="auto"/>
                <w:left w:val="none" w:sz="0" w:space="0" w:color="auto"/>
                <w:bottom w:val="none" w:sz="0" w:space="0" w:color="auto"/>
                <w:right w:val="none" w:sz="0" w:space="0" w:color="auto"/>
              </w:divBdr>
            </w:div>
            <w:div w:id="1200506131">
              <w:marLeft w:val="0"/>
              <w:marRight w:val="0"/>
              <w:marTop w:val="0"/>
              <w:marBottom w:val="0"/>
              <w:divBdr>
                <w:top w:val="none" w:sz="0" w:space="0" w:color="auto"/>
                <w:left w:val="none" w:sz="0" w:space="0" w:color="auto"/>
                <w:bottom w:val="none" w:sz="0" w:space="0" w:color="auto"/>
                <w:right w:val="none" w:sz="0" w:space="0" w:color="auto"/>
              </w:divBdr>
            </w:div>
            <w:div w:id="1298030870">
              <w:marLeft w:val="0"/>
              <w:marRight w:val="0"/>
              <w:marTop w:val="0"/>
              <w:marBottom w:val="0"/>
              <w:divBdr>
                <w:top w:val="none" w:sz="0" w:space="0" w:color="auto"/>
                <w:left w:val="none" w:sz="0" w:space="0" w:color="auto"/>
                <w:bottom w:val="none" w:sz="0" w:space="0" w:color="auto"/>
                <w:right w:val="none" w:sz="0" w:space="0" w:color="auto"/>
              </w:divBdr>
            </w:div>
            <w:div w:id="1332485537">
              <w:marLeft w:val="0"/>
              <w:marRight w:val="0"/>
              <w:marTop w:val="0"/>
              <w:marBottom w:val="0"/>
              <w:divBdr>
                <w:top w:val="none" w:sz="0" w:space="0" w:color="auto"/>
                <w:left w:val="none" w:sz="0" w:space="0" w:color="auto"/>
                <w:bottom w:val="none" w:sz="0" w:space="0" w:color="auto"/>
                <w:right w:val="none" w:sz="0" w:space="0" w:color="auto"/>
              </w:divBdr>
            </w:div>
            <w:div w:id="1361201321">
              <w:marLeft w:val="0"/>
              <w:marRight w:val="0"/>
              <w:marTop w:val="0"/>
              <w:marBottom w:val="0"/>
              <w:divBdr>
                <w:top w:val="none" w:sz="0" w:space="0" w:color="auto"/>
                <w:left w:val="none" w:sz="0" w:space="0" w:color="auto"/>
                <w:bottom w:val="none" w:sz="0" w:space="0" w:color="auto"/>
                <w:right w:val="none" w:sz="0" w:space="0" w:color="auto"/>
              </w:divBdr>
            </w:div>
            <w:div w:id="1649164776">
              <w:marLeft w:val="0"/>
              <w:marRight w:val="0"/>
              <w:marTop w:val="0"/>
              <w:marBottom w:val="0"/>
              <w:divBdr>
                <w:top w:val="none" w:sz="0" w:space="0" w:color="auto"/>
                <w:left w:val="none" w:sz="0" w:space="0" w:color="auto"/>
                <w:bottom w:val="none" w:sz="0" w:space="0" w:color="auto"/>
                <w:right w:val="none" w:sz="0" w:space="0" w:color="auto"/>
              </w:divBdr>
            </w:div>
            <w:div w:id="1711296878">
              <w:marLeft w:val="0"/>
              <w:marRight w:val="0"/>
              <w:marTop w:val="0"/>
              <w:marBottom w:val="0"/>
              <w:divBdr>
                <w:top w:val="none" w:sz="0" w:space="0" w:color="auto"/>
                <w:left w:val="none" w:sz="0" w:space="0" w:color="auto"/>
                <w:bottom w:val="none" w:sz="0" w:space="0" w:color="auto"/>
                <w:right w:val="none" w:sz="0" w:space="0" w:color="auto"/>
              </w:divBdr>
            </w:div>
            <w:div w:id="1817338122">
              <w:marLeft w:val="0"/>
              <w:marRight w:val="0"/>
              <w:marTop w:val="0"/>
              <w:marBottom w:val="0"/>
              <w:divBdr>
                <w:top w:val="none" w:sz="0" w:space="0" w:color="auto"/>
                <w:left w:val="none" w:sz="0" w:space="0" w:color="auto"/>
                <w:bottom w:val="none" w:sz="0" w:space="0" w:color="auto"/>
                <w:right w:val="none" w:sz="0" w:space="0" w:color="auto"/>
              </w:divBdr>
            </w:div>
            <w:div w:id="1966694217">
              <w:marLeft w:val="0"/>
              <w:marRight w:val="0"/>
              <w:marTop w:val="0"/>
              <w:marBottom w:val="0"/>
              <w:divBdr>
                <w:top w:val="none" w:sz="0" w:space="0" w:color="auto"/>
                <w:left w:val="none" w:sz="0" w:space="0" w:color="auto"/>
                <w:bottom w:val="none" w:sz="0" w:space="0" w:color="auto"/>
                <w:right w:val="none" w:sz="0" w:space="0" w:color="auto"/>
              </w:divBdr>
            </w:div>
            <w:div w:id="1978488008">
              <w:marLeft w:val="0"/>
              <w:marRight w:val="0"/>
              <w:marTop w:val="0"/>
              <w:marBottom w:val="0"/>
              <w:divBdr>
                <w:top w:val="none" w:sz="0" w:space="0" w:color="auto"/>
                <w:left w:val="none" w:sz="0" w:space="0" w:color="auto"/>
                <w:bottom w:val="none" w:sz="0" w:space="0" w:color="auto"/>
                <w:right w:val="none" w:sz="0" w:space="0" w:color="auto"/>
              </w:divBdr>
            </w:div>
            <w:div w:id="20311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2077">
      <w:bodyDiv w:val="1"/>
      <w:marLeft w:val="0"/>
      <w:marRight w:val="0"/>
      <w:marTop w:val="0"/>
      <w:marBottom w:val="0"/>
      <w:divBdr>
        <w:top w:val="none" w:sz="0" w:space="0" w:color="auto"/>
        <w:left w:val="none" w:sz="0" w:space="0" w:color="auto"/>
        <w:bottom w:val="none" w:sz="0" w:space="0" w:color="auto"/>
        <w:right w:val="none" w:sz="0" w:space="0" w:color="auto"/>
      </w:divBdr>
      <w:divsChild>
        <w:div w:id="166099511">
          <w:marLeft w:val="0"/>
          <w:marRight w:val="0"/>
          <w:marTop w:val="0"/>
          <w:marBottom w:val="0"/>
          <w:divBdr>
            <w:top w:val="none" w:sz="0" w:space="0" w:color="auto"/>
            <w:left w:val="none" w:sz="0" w:space="0" w:color="auto"/>
            <w:bottom w:val="none" w:sz="0" w:space="0" w:color="auto"/>
            <w:right w:val="none" w:sz="0" w:space="0" w:color="auto"/>
          </w:divBdr>
        </w:div>
      </w:divsChild>
    </w:div>
    <w:div w:id="1186945064">
      <w:bodyDiv w:val="1"/>
      <w:marLeft w:val="0"/>
      <w:marRight w:val="0"/>
      <w:marTop w:val="0"/>
      <w:marBottom w:val="0"/>
      <w:divBdr>
        <w:top w:val="none" w:sz="0" w:space="0" w:color="auto"/>
        <w:left w:val="none" w:sz="0" w:space="0" w:color="auto"/>
        <w:bottom w:val="none" w:sz="0" w:space="0" w:color="auto"/>
        <w:right w:val="none" w:sz="0" w:space="0" w:color="auto"/>
      </w:divBdr>
      <w:divsChild>
        <w:div w:id="138614687">
          <w:marLeft w:val="0"/>
          <w:marRight w:val="0"/>
          <w:marTop w:val="0"/>
          <w:marBottom w:val="0"/>
          <w:divBdr>
            <w:top w:val="none" w:sz="0" w:space="0" w:color="auto"/>
            <w:left w:val="none" w:sz="0" w:space="0" w:color="auto"/>
            <w:bottom w:val="none" w:sz="0" w:space="0" w:color="auto"/>
            <w:right w:val="none" w:sz="0" w:space="0" w:color="auto"/>
          </w:divBdr>
          <w:divsChild>
            <w:div w:id="319188839">
              <w:marLeft w:val="0"/>
              <w:marRight w:val="0"/>
              <w:marTop w:val="0"/>
              <w:marBottom w:val="0"/>
              <w:divBdr>
                <w:top w:val="none" w:sz="0" w:space="0" w:color="auto"/>
                <w:left w:val="none" w:sz="0" w:space="0" w:color="auto"/>
                <w:bottom w:val="none" w:sz="0" w:space="0" w:color="auto"/>
                <w:right w:val="none" w:sz="0" w:space="0" w:color="auto"/>
              </w:divBdr>
            </w:div>
            <w:div w:id="820193865">
              <w:marLeft w:val="0"/>
              <w:marRight w:val="0"/>
              <w:marTop w:val="0"/>
              <w:marBottom w:val="0"/>
              <w:divBdr>
                <w:top w:val="none" w:sz="0" w:space="0" w:color="auto"/>
                <w:left w:val="none" w:sz="0" w:space="0" w:color="auto"/>
                <w:bottom w:val="none" w:sz="0" w:space="0" w:color="auto"/>
                <w:right w:val="none" w:sz="0" w:space="0" w:color="auto"/>
              </w:divBdr>
            </w:div>
            <w:div w:id="950670688">
              <w:marLeft w:val="0"/>
              <w:marRight w:val="0"/>
              <w:marTop w:val="0"/>
              <w:marBottom w:val="0"/>
              <w:divBdr>
                <w:top w:val="none" w:sz="0" w:space="0" w:color="auto"/>
                <w:left w:val="none" w:sz="0" w:space="0" w:color="auto"/>
                <w:bottom w:val="none" w:sz="0" w:space="0" w:color="auto"/>
                <w:right w:val="none" w:sz="0" w:space="0" w:color="auto"/>
              </w:divBdr>
            </w:div>
            <w:div w:id="1233806867">
              <w:marLeft w:val="0"/>
              <w:marRight w:val="0"/>
              <w:marTop w:val="0"/>
              <w:marBottom w:val="0"/>
              <w:divBdr>
                <w:top w:val="none" w:sz="0" w:space="0" w:color="auto"/>
                <w:left w:val="none" w:sz="0" w:space="0" w:color="auto"/>
                <w:bottom w:val="none" w:sz="0" w:space="0" w:color="auto"/>
                <w:right w:val="none" w:sz="0" w:space="0" w:color="auto"/>
              </w:divBdr>
            </w:div>
            <w:div w:id="19046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3137">
      <w:bodyDiv w:val="1"/>
      <w:marLeft w:val="0"/>
      <w:marRight w:val="0"/>
      <w:marTop w:val="0"/>
      <w:marBottom w:val="0"/>
      <w:divBdr>
        <w:top w:val="none" w:sz="0" w:space="0" w:color="auto"/>
        <w:left w:val="none" w:sz="0" w:space="0" w:color="auto"/>
        <w:bottom w:val="none" w:sz="0" w:space="0" w:color="auto"/>
        <w:right w:val="none" w:sz="0" w:space="0" w:color="auto"/>
      </w:divBdr>
      <w:divsChild>
        <w:div w:id="541328249">
          <w:marLeft w:val="0"/>
          <w:marRight w:val="0"/>
          <w:marTop w:val="0"/>
          <w:marBottom w:val="0"/>
          <w:divBdr>
            <w:top w:val="none" w:sz="0" w:space="0" w:color="auto"/>
            <w:left w:val="none" w:sz="0" w:space="0" w:color="auto"/>
            <w:bottom w:val="none" w:sz="0" w:space="0" w:color="auto"/>
            <w:right w:val="none" w:sz="0" w:space="0" w:color="auto"/>
          </w:divBdr>
          <w:divsChild>
            <w:div w:id="15735551">
              <w:marLeft w:val="0"/>
              <w:marRight w:val="0"/>
              <w:marTop w:val="0"/>
              <w:marBottom w:val="0"/>
              <w:divBdr>
                <w:top w:val="none" w:sz="0" w:space="0" w:color="auto"/>
                <w:left w:val="none" w:sz="0" w:space="0" w:color="auto"/>
                <w:bottom w:val="none" w:sz="0" w:space="0" w:color="auto"/>
                <w:right w:val="none" w:sz="0" w:space="0" w:color="auto"/>
              </w:divBdr>
            </w:div>
            <w:div w:id="214777264">
              <w:marLeft w:val="0"/>
              <w:marRight w:val="0"/>
              <w:marTop w:val="0"/>
              <w:marBottom w:val="0"/>
              <w:divBdr>
                <w:top w:val="none" w:sz="0" w:space="0" w:color="auto"/>
                <w:left w:val="none" w:sz="0" w:space="0" w:color="auto"/>
                <w:bottom w:val="none" w:sz="0" w:space="0" w:color="auto"/>
                <w:right w:val="none" w:sz="0" w:space="0" w:color="auto"/>
              </w:divBdr>
            </w:div>
            <w:div w:id="289289776">
              <w:marLeft w:val="0"/>
              <w:marRight w:val="0"/>
              <w:marTop w:val="0"/>
              <w:marBottom w:val="0"/>
              <w:divBdr>
                <w:top w:val="none" w:sz="0" w:space="0" w:color="auto"/>
                <w:left w:val="none" w:sz="0" w:space="0" w:color="auto"/>
                <w:bottom w:val="none" w:sz="0" w:space="0" w:color="auto"/>
                <w:right w:val="none" w:sz="0" w:space="0" w:color="auto"/>
              </w:divBdr>
            </w:div>
            <w:div w:id="341661304">
              <w:marLeft w:val="0"/>
              <w:marRight w:val="0"/>
              <w:marTop w:val="0"/>
              <w:marBottom w:val="0"/>
              <w:divBdr>
                <w:top w:val="none" w:sz="0" w:space="0" w:color="auto"/>
                <w:left w:val="none" w:sz="0" w:space="0" w:color="auto"/>
                <w:bottom w:val="none" w:sz="0" w:space="0" w:color="auto"/>
                <w:right w:val="none" w:sz="0" w:space="0" w:color="auto"/>
              </w:divBdr>
            </w:div>
            <w:div w:id="641810037">
              <w:marLeft w:val="0"/>
              <w:marRight w:val="0"/>
              <w:marTop w:val="0"/>
              <w:marBottom w:val="0"/>
              <w:divBdr>
                <w:top w:val="none" w:sz="0" w:space="0" w:color="auto"/>
                <w:left w:val="none" w:sz="0" w:space="0" w:color="auto"/>
                <w:bottom w:val="none" w:sz="0" w:space="0" w:color="auto"/>
                <w:right w:val="none" w:sz="0" w:space="0" w:color="auto"/>
              </w:divBdr>
            </w:div>
            <w:div w:id="779103589">
              <w:marLeft w:val="0"/>
              <w:marRight w:val="0"/>
              <w:marTop w:val="0"/>
              <w:marBottom w:val="0"/>
              <w:divBdr>
                <w:top w:val="none" w:sz="0" w:space="0" w:color="auto"/>
                <w:left w:val="none" w:sz="0" w:space="0" w:color="auto"/>
                <w:bottom w:val="none" w:sz="0" w:space="0" w:color="auto"/>
                <w:right w:val="none" w:sz="0" w:space="0" w:color="auto"/>
              </w:divBdr>
            </w:div>
            <w:div w:id="1396316728">
              <w:marLeft w:val="0"/>
              <w:marRight w:val="0"/>
              <w:marTop w:val="0"/>
              <w:marBottom w:val="0"/>
              <w:divBdr>
                <w:top w:val="none" w:sz="0" w:space="0" w:color="auto"/>
                <w:left w:val="none" w:sz="0" w:space="0" w:color="auto"/>
                <w:bottom w:val="none" w:sz="0" w:space="0" w:color="auto"/>
                <w:right w:val="none" w:sz="0" w:space="0" w:color="auto"/>
              </w:divBdr>
            </w:div>
            <w:div w:id="1516961825">
              <w:marLeft w:val="0"/>
              <w:marRight w:val="0"/>
              <w:marTop w:val="0"/>
              <w:marBottom w:val="0"/>
              <w:divBdr>
                <w:top w:val="none" w:sz="0" w:space="0" w:color="auto"/>
                <w:left w:val="none" w:sz="0" w:space="0" w:color="auto"/>
                <w:bottom w:val="none" w:sz="0" w:space="0" w:color="auto"/>
                <w:right w:val="none" w:sz="0" w:space="0" w:color="auto"/>
              </w:divBdr>
            </w:div>
            <w:div w:id="1595167020">
              <w:marLeft w:val="0"/>
              <w:marRight w:val="0"/>
              <w:marTop w:val="0"/>
              <w:marBottom w:val="0"/>
              <w:divBdr>
                <w:top w:val="none" w:sz="0" w:space="0" w:color="auto"/>
                <w:left w:val="none" w:sz="0" w:space="0" w:color="auto"/>
                <w:bottom w:val="none" w:sz="0" w:space="0" w:color="auto"/>
                <w:right w:val="none" w:sz="0" w:space="0" w:color="auto"/>
              </w:divBdr>
            </w:div>
            <w:div w:id="1758672726">
              <w:marLeft w:val="0"/>
              <w:marRight w:val="0"/>
              <w:marTop w:val="0"/>
              <w:marBottom w:val="0"/>
              <w:divBdr>
                <w:top w:val="none" w:sz="0" w:space="0" w:color="auto"/>
                <w:left w:val="none" w:sz="0" w:space="0" w:color="auto"/>
                <w:bottom w:val="none" w:sz="0" w:space="0" w:color="auto"/>
                <w:right w:val="none" w:sz="0" w:space="0" w:color="auto"/>
              </w:divBdr>
            </w:div>
            <w:div w:id="20328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4339">
      <w:bodyDiv w:val="1"/>
      <w:marLeft w:val="0"/>
      <w:marRight w:val="0"/>
      <w:marTop w:val="0"/>
      <w:marBottom w:val="0"/>
      <w:divBdr>
        <w:top w:val="none" w:sz="0" w:space="0" w:color="auto"/>
        <w:left w:val="none" w:sz="0" w:space="0" w:color="auto"/>
        <w:bottom w:val="none" w:sz="0" w:space="0" w:color="auto"/>
        <w:right w:val="none" w:sz="0" w:space="0" w:color="auto"/>
      </w:divBdr>
      <w:divsChild>
        <w:div w:id="1897430220">
          <w:marLeft w:val="0"/>
          <w:marRight w:val="0"/>
          <w:marTop w:val="0"/>
          <w:marBottom w:val="0"/>
          <w:divBdr>
            <w:top w:val="none" w:sz="0" w:space="0" w:color="auto"/>
            <w:left w:val="none" w:sz="0" w:space="0" w:color="auto"/>
            <w:bottom w:val="none" w:sz="0" w:space="0" w:color="auto"/>
            <w:right w:val="none" w:sz="0" w:space="0" w:color="auto"/>
          </w:divBdr>
          <w:divsChild>
            <w:div w:id="1258706903">
              <w:marLeft w:val="0"/>
              <w:marRight w:val="0"/>
              <w:marTop w:val="0"/>
              <w:marBottom w:val="0"/>
              <w:divBdr>
                <w:top w:val="none" w:sz="0" w:space="0" w:color="auto"/>
                <w:left w:val="none" w:sz="0" w:space="0" w:color="auto"/>
                <w:bottom w:val="none" w:sz="0" w:space="0" w:color="auto"/>
                <w:right w:val="none" w:sz="0" w:space="0" w:color="auto"/>
              </w:divBdr>
              <w:divsChild>
                <w:div w:id="1863087287">
                  <w:marLeft w:val="0"/>
                  <w:marRight w:val="0"/>
                  <w:marTop w:val="0"/>
                  <w:marBottom w:val="0"/>
                  <w:divBdr>
                    <w:top w:val="none" w:sz="0" w:space="0" w:color="auto"/>
                    <w:left w:val="none" w:sz="0" w:space="0" w:color="auto"/>
                    <w:bottom w:val="none" w:sz="0" w:space="0" w:color="auto"/>
                    <w:right w:val="none" w:sz="0" w:space="0" w:color="auto"/>
                  </w:divBdr>
                  <w:divsChild>
                    <w:div w:id="109859178">
                      <w:marLeft w:val="0"/>
                      <w:marRight w:val="0"/>
                      <w:marTop w:val="0"/>
                      <w:marBottom w:val="0"/>
                      <w:divBdr>
                        <w:top w:val="none" w:sz="0" w:space="0" w:color="auto"/>
                        <w:left w:val="none" w:sz="0" w:space="0" w:color="auto"/>
                        <w:bottom w:val="none" w:sz="0" w:space="0" w:color="auto"/>
                        <w:right w:val="none" w:sz="0" w:space="0" w:color="auto"/>
                      </w:divBdr>
                      <w:divsChild>
                        <w:div w:id="53891284">
                          <w:marLeft w:val="0"/>
                          <w:marRight w:val="0"/>
                          <w:marTop w:val="0"/>
                          <w:marBottom w:val="0"/>
                          <w:divBdr>
                            <w:top w:val="none" w:sz="0" w:space="0" w:color="auto"/>
                            <w:left w:val="none" w:sz="0" w:space="0" w:color="auto"/>
                            <w:bottom w:val="none" w:sz="0" w:space="0" w:color="auto"/>
                            <w:right w:val="none" w:sz="0" w:space="0" w:color="auto"/>
                          </w:divBdr>
                          <w:divsChild>
                            <w:div w:id="202948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626093">
      <w:bodyDiv w:val="1"/>
      <w:marLeft w:val="0"/>
      <w:marRight w:val="0"/>
      <w:marTop w:val="0"/>
      <w:marBottom w:val="0"/>
      <w:divBdr>
        <w:top w:val="none" w:sz="0" w:space="0" w:color="auto"/>
        <w:left w:val="none" w:sz="0" w:space="0" w:color="auto"/>
        <w:bottom w:val="none" w:sz="0" w:space="0" w:color="auto"/>
        <w:right w:val="none" w:sz="0" w:space="0" w:color="auto"/>
      </w:divBdr>
    </w:div>
    <w:div w:id="1674263704">
      <w:bodyDiv w:val="1"/>
      <w:marLeft w:val="0"/>
      <w:marRight w:val="0"/>
      <w:marTop w:val="0"/>
      <w:marBottom w:val="0"/>
      <w:divBdr>
        <w:top w:val="none" w:sz="0" w:space="0" w:color="auto"/>
        <w:left w:val="none" w:sz="0" w:space="0" w:color="auto"/>
        <w:bottom w:val="none" w:sz="0" w:space="0" w:color="auto"/>
        <w:right w:val="none" w:sz="0" w:space="0" w:color="auto"/>
      </w:divBdr>
      <w:divsChild>
        <w:div w:id="578095130">
          <w:marLeft w:val="0"/>
          <w:marRight w:val="0"/>
          <w:marTop w:val="0"/>
          <w:marBottom w:val="0"/>
          <w:divBdr>
            <w:top w:val="none" w:sz="0" w:space="0" w:color="auto"/>
            <w:left w:val="none" w:sz="0" w:space="0" w:color="auto"/>
            <w:bottom w:val="none" w:sz="0" w:space="0" w:color="auto"/>
            <w:right w:val="none" w:sz="0" w:space="0" w:color="auto"/>
          </w:divBdr>
        </w:div>
      </w:divsChild>
    </w:div>
    <w:div w:id="18364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506637\Local%20Settings\Temporary%20Internet%20Files\Content.IE5\D0M07P9Y\7641%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22CF023562C34DA1B974423C559F4E" ma:contentTypeVersion="19" ma:contentTypeDescription="Create a new document." ma:contentTypeScope="" ma:versionID="b48dc334f4cb9744aaa4dba5707ba0c0">
  <xsd:schema xmlns:xsd="http://www.w3.org/2001/XMLSchema" xmlns:xs="http://www.w3.org/2001/XMLSchema" xmlns:p="http://schemas.microsoft.com/office/2006/metadata/properties" xmlns:ns1="http://schemas.microsoft.com/sharepoint/v3" xmlns:ns2="fc29fb93-1aec-4006-bd87-732154626dfd" xmlns:ns3="5439b282-f989-4d50-a1a1-3187551fb91a" targetNamespace="http://schemas.microsoft.com/office/2006/metadata/properties" ma:root="true" ma:fieldsID="524d9bed045f8873f5c6cf89ee2bfcc3" ns1:_="" ns2:_="" ns3:_="">
    <xsd:import namespace="http://schemas.microsoft.com/sharepoint/v3"/>
    <xsd:import namespace="fc29fb93-1aec-4006-bd87-732154626dfd"/>
    <xsd:import namespace="5439b282-f989-4d50-a1a1-3187551fb9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Typeof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29fb93-1aec-4006-bd87-732154626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element name="Typeofdoc" ma:index="26" nillable="true" ma:displayName="Type of doc" ma:format="Dropdown" ma:internalName="Typeofdoc">
      <xsd:simpleType>
        <xsd:restriction base="dms:Choice">
          <xsd:enumeration value="Key document"/>
          <xsd:enumeration value="Useful / background"/>
          <xsd:enumeration value="Archive / old"/>
          <xsd:enumeration value="Pending review"/>
        </xsd:restriction>
      </xsd:simpleType>
    </xsd:element>
  </xsd:schema>
  <xsd:schema xmlns:xsd="http://www.w3.org/2001/XMLSchema" xmlns:xs="http://www.w3.org/2001/XMLSchema" xmlns:dms="http://schemas.microsoft.com/office/2006/documentManagement/types" xmlns:pc="http://schemas.microsoft.com/office/infopath/2007/PartnerControls" targetNamespace="5439b282-f989-4d50-a1a1-3187551fb9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4d70ae-304d-4c0f-8912-b37890809516}" ma:internalName="TaxCatchAll" ma:showField="CatchAllData" ma:web="5439b282-f989-4d50-a1a1-3187551fb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439b282-f989-4d50-a1a1-3187551fb91a" xsi:nil="true"/>
    <lcf76f155ced4ddcb4097134ff3c332f xmlns="fc29fb93-1aec-4006-bd87-732154626dfd">
      <Terms xmlns="http://schemas.microsoft.com/office/infopath/2007/PartnerControls"/>
    </lcf76f155ced4ddcb4097134ff3c332f>
    <SharedWithUsers xmlns="5439b282-f989-4d50-a1a1-3187551fb91a">
      <UserInfo>
        <DisplayName>Angela Connolly</DisplayName>
        <AccountId>151</AccountId>
        <AccountType/>
      </UserInfo>
    </SharedWithUsers>
    <Typeofdoc xmlns="fc29fb93-1aec-4006-bd87-732154626d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460FA-FFEA-4328-ABB8-1347250D6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29fb93-1aec-4006-bd87-732154626dfd"/>
    <ds:schemaRef ds:uri="5439b282-f989-4d50-a1a1-3187551fb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50F6F8-41E0-4FD2-808F-10AA7DAC9074}">
  <ds:schemaRefs>
    <ds:schemaRef ds:uri="http://schemas.microsoft.com/office/2006/metadata/properties"/>
    <ds:schemaRef ds:uri="http://schemas.microsoft.com/office/infopath/2007/PartnerControls"/>
    <ds:schemaRef ds:uri="http://schemas.microsoft.com/sharepoint/v3"/>
    <ds:schemaRef ds:uri="5439b282-f989-4d50-a1a1-3187551fb91a"/>
    <ds:schemaRef ds:uri="fc29fb93-1aec-4006-bd87-732154626dfd"/>
  </ds:schemaRefs>
</ds:datastoreItem>
</file>

<file path=customXml/itemProps3.xml><?xml version="1.0" encoding="utf-8"?>
<ds:datastoreItem xmlns:ds="http://schemas.openxmlformats.org/officeDocument/2006/customXml" ds:itemID="{64DF0E33-E7E8-49F3-B33B-5CE58777EB0C}">
  <ds:schemaRefs>
    <ds:schemaRef ds:uri="http://schemas.microsoft.com/sharepoint/v3/contenttype/forms"/>
  </ds:schemaRefs>
</ds:datastoreItem>
</file>

<file path=customXml/itemProps4.xml><?xml version="1.0" encoding="utf-8"?>
<ds:datastoreItem xmlns:ds="http://schemas.openxmlformats.org/officeDocument/2006/customXml" ds:itemID="{26AD4C18-344B-430D-B3A1-4F8F4BAEA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7641[1]</Template>
  <TotalTime>0</TotalTime>
  <Pages>3</Pages>
  <Words>856</Words>
  <Characters>5127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Form 7641 - Job Description Form</vt:lpstr>
    </vt:vector>
  </TitlesOfParts>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7641 - Job Description Form</dc:title>
  <dc:subject/>
  <dc:creator>c710145</dc:creator>
  <cp:keywords/>
  <cp:lastModifiedBy>Shahrzad Mohebali</cp:lastModifiedBy>
  <cp:revision>23</cp:revision>
  <cp:lastPrinted>2019-01-30T17:23:00Z</cp:lastPrinted>
  <dcterms:created xsi:type="dcterms:W3CDTF">2023-06-02T12:56:00Z</dcterms:created>
  <dcterms:modified xsi:type="dcterms:W3CDTF">2023-06-02T13:29:00Z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2022-05-06T12:37:22Z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7f0a6cb2-ff02-44ee-a456-2ed34ccf8dd8</vt:lpwstr>
  </property>
  <property fmtid="{D5CDD505-2E9C-101B-9397-08002B2CF9AE}" pid="8" name="MSIP_Label_b34ace26-a5ec-40e7-bce9-ae32956a3343_ContentBits">
    <vt:lpwstr>0</vt:lpwstr>
  </property>
  <property fmtid="{D5CDD505-2E9C-101B-9397-08002B2CF9AE}" pid="9" name="ContentTypeId">
    <vt:lpwstr>0x0101004A22CF023562C34DA1B974423C559F4E</vt:lpwstr>
  </property>
  <property fmtid="{D5CDD505-2E9C-101B-9397-08002B2CF9AE}" pid="10" name="MediaServiceImageTags">
    <vt:lpwstr/>
  </property>
</Properties>
</file>